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18B6" w:rsidRDefault="009F59DA">
      <w:pPr>
        <w:spacing w:before="3"/>
        <w:ind w:right="235"/>
        <w:rPr>
          <w:sz w:val="24"/>
        </w:rPr>
      </w:pPr>
      <w:bookmarkStart w:id="0" w:name="_GoBack"/>
      <w:r>
        <w:rPr>
          <w:noProof/>
          <w:sz w:val="24"/>
          <w:lang w:bidi="ar-SA"/>
        </w:rPr>
        <w:drawing>
          <wp:anchor distT="0" distB="0" distL="114300" distR="114300" simplePos="0" relativeHeight="251658240" behindDoc="0" locked="0" layoutInCell="1" allowOverlap="1" wp14:anchorId="3C29CC37" wp14:editId="2A8C4129">
            <wp:simplePos x="0" y="0"/>
            <wp:positionH relativeFrom="column">
              <wp:posOffset>-463550</wp:posOffset>
            </wp:positionH>
            <wp:positionV relativeFrom="paragraph">
              <wp:posOffset>-311150</wp:posOffset>
            </wp:positionV>
            <wp:extent cx="6896100" cy="10022424"/>
            <wp:effectExtent l="0" t="0" r="0" b="0"/>
            <wp:wrapNone/>
            <wp:docPr id="2" name="Рисунок 2" descr="C:\Users\Гулюса\Desktop\Документ 13_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люса\Desktop\Документ 13_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99546" cy="100274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9118B6" w:rsidRDefault="009118B6">
      <w:pPr>
        <w:pStyle w:val="a4"/>
        <w:numPr>
          <w:ilvl w:val="0"/>
          <w:numId w:val="7"/>
        </w:numPr>
        <w:tabs>
          <w:tab w:val="left" w:pos="703"/>
        </w:tabs>
        <w:spacing w:before="3"/>
        <w:ind w:right="235" w:firstLine="0"/>
        <w:rPr>
          <w:sz w:val="24"/>
        </w:rPr>
      </w:pPr>
    </w:p>
    <w:p w:rsidR="009118B6" w:rsidRDefault="009118B6">
      <w:pPr>
        <w:pStyle w:val="a4"/>
        <w:numPr>
          <w:ilvl w:val="0"/>
          <w:numId w:val="7"/>
        </w:numPr>
        <w:tabs>
          <w:tab w:val="left" w:pos="703"/>
        </w:tabs>
        <w:spacing w:before="3"/>
        <w:ind w:right="235" w:firstLine="0"/>
        <w:rPr>
          <w:sz w:val="24"/>
        </w:rPr>
      </w:pPr>
    </w:p>
    <w:p w:rsidR="009118B6" w:rsidRDefault="009118B6" w:rsidP="009F59DA">
      <w:pPr>
        <w:pStyle w:val="a4"/>
        <w:numPr>
          <w:ilvl w:val="0"/>
          <w:numId w:val="7"/>
        </w:numPr>
        <w:tabs>
          <w:tab w:val="left" w:pos="703"/>
        </w:tabs>
        <w:spacing w:before="3"/>
        <w:ind w:right="235"/>
        <w:rPr>
          <w:sz w:val="24"/>
        </w:rPr>
      </w:pPr>
    </w:p>
    <w:p w:rsidR="009118B6" w:rsidRDefault="009118B6">
      <w:pPr>
        <w:pStyle w:val="a4"/>
        <w:numPr>
          <w:ilvl w:val="0"/>
          <w:numId w:val="7"/>
        </w:numPr>
        <w:tabs>
          <w:tab w:val="left" w:pos="703"/>
        </w:tabs>
        <w:spacing w:before="3"/>
        <w:ind w:right="235" w:firstLine="0"/>
        <w:rPr>
          <w:sz w:val="24"/>
        </w:rPr>
      </w:pPr>
    </w:p>
    <w:p w:rsidR="009118B6" w:rsidRDefault="009118B6">
      <w:pPr>
        <w:pStyle w:val="a4"/>
        <w:numPr>
          <w:ilvl w:val="0"/>
          <w:numId w:val="7"/>
        </w:numPr>
        <w:tabs>
          <w:tab w:val="left" w:pos="703"/>
        </w:tabs>
        <w:spacing w:before="3"/>
        <w:ind w:right="235" w:firstLine="0"/>
        <w:rPr>
          <w:sz w:val="24"/>
        </w:rPr>
      </w:pPr>
    </w:p>
    <w:p w:rsidR="009118B6" w:rsidRDefault="009118B6">
      <w:pPr>
        <w:pStyle w:val="a4"/>
        <w:numPr>
          <w:ilvl w:val="0"/>
          <w:numId w:val="7"/>
        </w:numPr>
        <w:tabs>
          <w:tab w:val="left" w:pos="703"/>
        </w:tabs>
        <w:spacing w:before="3"/>
        <w:ind w:right="235" w:firstLine="0"/>
        <w:rPr>
          <w:sz w:val="24"/>
        </w:rPr>
      </w:pPr>
    </w:p>
    <w:p w:rsidR="009118B6" w:rsidRDefault="009118B6">
      <w:pPr>
        <w:pStyle w:val="a4"/>
        <w:numPr>
          <w:ilvl w:val="0"/>
          <w:numId w:val="7"/>
        </w:numPr>
        <w:tabs>
          <w:tab w:val="left" w:pos="703"/>
        </w:tabs>
        <w:spacing w:before="3"/>
        <w:ind w:right="235" w:firstLine="0"/>
        <w:rPr>
          <w:sz w:val="24"/>
        </w:rPr>
      </w:pPr>
    </w:p>
    <w:p w:rsidR="009118B6" w:rsidRDefault="009118B6">
      <w:pPr>
        <w:pStyle w:val="a4"/>
        <w:numPr>
          <w:ilvl w:val="0"/>
          <w:numId w:val="7"/>
        </w:numPr>
        <w:tabs>
          <w:tab w:val="left" w:pos="703"/>
        </w:tabs>
        <w:spacing w:before="3"/>
        <w:ind w:right="235" w:firstLine="0"/>
        <w:rPr>
          <w:sz w:val="24"/>
        </w:rPr>
      </w:pPr>
    </w:p>
    <w:p w:rsidR="009118B6" w:rsidRDefault="009118B6">
      <w:pPr>
        <w:pStyle w:val="a4"/>
        <w:numPr>
          <w:ilvl w:val="0"/>
          <w:numId w:val="7"/>
        </w:numPr>
        <w:tabs>
          <w:tab w:val="left" w:pos="703"/>
        </w:tabs>
        <w:spacing w:before="3"/>
        <w:ind w:right="235" w:firstLine="0"/>
        <w:rPr>
          <w:sz w:val="24"/>
        </w:rPr>
      </w:pPr>
    </w:p>
    <w:p w:rsidR="009118B6" w:rsidRDefault="009118B6">
      <w:pPr>
        <w:pStyle w:val="a4"/>
        <w:numPr>
          <w:ilvl w:val="0"/>
          <w:numId w:val="7"/>
        </w:numPr>
        <w:tabs>
          <w:tab w:val="left" w:pos="703"/>
        </w:tabs>
        <w:spacing w:before="3"/>
        <w:ind w:right="235" w:firstLine="0"/>
        <w:rPr>
          <w:sz w:val="24"/>
        </w:rPr>
      </w:pPr>
    </w:p>
    <w:p w:rsidR="009118B6" w:rsidRDefault="009118B6">
      <w:pPr>
        <w:pStyle w:val="a4"/>
        <w:numPr>
          <w:ilvl w:val="0"/>
          <w:numId w:val="7"/>
        </w:numPr>
        <w:tabs>
          <w:tab w:val="left" w:pos="703"/>
        </w:tabs>
        <w:spacing w:before="3"/>
        <w:ind w:right="235" w:firstLine="0"/>
        <w:rPr>
          <w:sz w:val="24"/>
        </w:rPr>
      </w:pPr>
    </w:p>
    <w:p w:rsidR="009118B6" w:rsidRDefault="009118B6">
      <w:pPr>
        <w:pStyle w:val="a4"/>
        <w:numPr>
          <w:ilvl w:val="0"/>
          <w:numId w:val="7"/>
        </w:numPr>
        <w:tabs>
          <w:tab w:val="left" w:pos="703"/>
        </w:tabs>
        <w:spacing w:before="3"/>
        <w:ind w:right="235" w:firstLine="0"/>
        <w:rPr>
          <w:sz w:val="24"/>
        </w:rPr>
      </w:pPr>
    </w:p>
    <w:p w:rsidR="009118B6" w:rsidRDefault="009118B6">
      <w:pPr>
        <w:pStyle w:val="a4"/>
        <w:numPr>
          <w:ilvl w:val="0"/>
          <w:numId w:val="7"/>
        </w:numPr>
        <w:tabs>
          <w:tab w:val="left" w:pos="703"/>
        </w:tabs>
        <w:spacing w:before="3"/>
        <w:ind w:right="235" w:firstLine="0"/>
        <w:rPr>
          <w:sz w:val="24"/>
        </w:rPr>
      </w:pPr>
    </w:p>
    <w:p w:rsidR="009118B6" w:rsidRDefault="009118B6">
      <w:pPr>
        <w:pStyle w:val="a4"/>
        <w:numPr>
          <w:ilvl w:val="0"/>
          <w:numId w:val="7"/>
        </w:numPr>
        <w:tabs>
          <w:tab w:val="left" w:pos="703"/>
        </w:tabs>
        <w:spacing w:before="3"/>
        <w:ind w:right="235" w:firstLine="0"/>
        <w:rPr>
          <w:sz w:val="24"/>
        </w:rPr>
      </w:pPr>
    </w:p>
    <w:p w:rsidR="009118B6" w:rsidRDefault="009118B6">
      <w:pPr>
        <w:pStyle w:val="a4"/>
        <w:numPr>
          <w:ilvl w:val="0"/>
          <w:numId w:val="7"/>
        </w:numPr>
        <w:tabs>
          <w:tab w:val="left" w:pos="703"/>
        </w:tabs>
        <w:spacing w:before="3"/>
        <w:ind w:right="235" w:firstLine="0"/>
        <w:rPr>
          <w:sz w:val="24"/>
        </w:rPr>
      </w:pPr>
    </w:p>
    <w:p w:rsidR="009118B6" w:rsidRDefault="009118B6">
      <w:pPr>
        <w:pStyle w:val="a4"/>
        <w:numPr>
          <w:ilvl w:val="0"/>
          <w:numId w:val="7"/>
        </w:numPr>
        <w:tabs>
          <w:tab w:val="left" w:pos="703"/>
        </w:tabs>
        <w:spacing w:before="3"/>
        <w:ind w:right="235" w:firstLine="0"/>
        <w:rPr>
          <w:sz w:val="24"/>
        </w:rPr>
      </w:pPr>
    </w:p>
    <w:p w:rsidR="009118B6" w:rsidRDefault="009118B6">
      <w:pPr>
        <w:pStyle w:val="a4"/>
        <w:numPr>
          <w:ilvl w:val="0"/>
          <w:numId w:val="7"/>
        </w:numPr>
        <w:tabs>
          <w:tab w:val="left" w:pos="703"/>
        </w:tabs>
        <w:spacing w:before="3"/>
        <w:ind w:right="235" w:firstLine="0"/>
        <w:rPr>
          <w:sz w:val="24"/>
        </w:rPr>
      </w:pPr>
    </w:p>
    <w:p w:rsidR="009118B6" w:rsidRDefault="009118B6">
      <w:pPr>
        <w:pStyle w:val="a4"/>
        <w:numPr>
          <w:ilvl w:val="0"/>
          <w:numId w:val="7"/>
        </w:numPr>
        <w:tabs>
          <w:tab w:val="left" w:pos="703"/>
        </w:tabs>
        <w:spacing w:before="3"/>
        <w:ind w:right="235" w:firstLine="0"/>
        <w:rPr>
          <w:sz w:val="24"/>
        </w:rPr>
      </w:pPr>
    </w:p>
    <w:p w:rsidR="009118B6" w:rsidRDefault="009118B6">
      <w:pPr>
        <w:pStyle w:val="a4"/>
        <w:numPr>
          <w:ilvl w:val="0"/>
          <w:numId w:val="7"/>
        </w:numPr>
        <w:tabs>
          <w:tab w:val="left" w:pos="703"/>
        </w:tabs>
        <w:spacing w:before="3"/>
        <w:ind w:right="235" w:firstLine="0"/>
        <w:rPr>
          <w:sz w:val="24"/>
        </w:rPr>
      </w:pPr>
    </w:p>
    <w:p w:rsidR="009118B6" w:rsidRDefault="009118B6">
      <w:pPr>
        <w:pStyle w:val="a4"/>
        <w:numPr>
          <w:ilvl w:val="0"/>
          <w:numId w:val="7"/>
        </w:numPr>
        <w:tabs>
          <w:tab w:val="left" w:pos="703"/>
        </w:tabs>
        <w:spacing w:before="3"/>
        <w:ind w:right="235" w:firstLine="0"/>
        <w:rPr>
          <w:sz w:val="24"/>
        </w:rPr>
      </w:pPr>
    </w:p>
    <w:p w:rsidR="009118B6" w:rsidRDefault="009118B6">
      <w:pPr>
        <w:pStyle w:val="a4"/>
        <w:numPr>
          <w:ilvl w:val="0"/>
          <w:numId w:val="7"/>
        </w:numPr>
        <w:tabs>
          <w:tab w:val="left" w:pos="703"/>
        </w:tabs>
        <w:spacing w:before="3"/>
        <w:ind w:right="235" w:firstLine="0"/>
        <w:rPr>
          <w:sz w:val="24"/>
        </w:rPr>
      </w:pPr>
    </w:p>
    <w:p w:rsidR="009118B6" w:rsidRDefault="009118B6">
      <w:pPr>
        <w:pStyle w:val="a4"/>
        <w:numPr>
          <w:ilvl w:val="0"/>
          <w:numId w:val="7"/>
        </w:numPr>
        <w:tabs>
          <w:tab w:val="left" w:pos="703"/>
        </w:tabs>
        <w:spacing w:before="3"/>
        <w:ind w:right="235" w:firstLine="0"/>
        <w:rPr>
          <w:sz w:val="24"/>
        </w:rPr>
      </w:pPr>
    </w:p>
    <w:p w:rsidR="009118B6" w:rsidRDefault="009118B6">
      <w:pPr>
        <w:pStyle w:val="a4"/>
        <w:numPr>
          <w:ilvl w:val="0"/>
          <w:numId w:val="7"/>
        </w:numPr>
        <w:tabs>
          <w:tab w:val="left" w:pos="703"/>
        </w:tabs>
        <w:spacing w:before="3"/>
        <w:ind w:right="235" w:firstLine="0"/>
        <w:rPr>
          <w:sz w:val="24"/>
        </w:rPr>
      </w:pPr>
    </w:p>
    <w:p w:rsidR="009118B6" w:rsidRDefault="009118B6">
      <w:pPr>
        <w:pStyle w:val="a4"/>
        <w:numPr>
          <w:ilvl w:val="0"/>
          <w:numId w:val="7"/>
        </w:numPr>
        <w:tabs>
          <w:tab w:val="left" w:pos="703"/>
        </w:tabs>
        <w:spacing w:before="3"/>
        <w:ind w:right="235" w:firstLine="0"/>
        <w:rPr>
          <w:sz w:val="24"/>
        </w:rPr>
      </w:pPr>
    </w:p>
    <w:p w:rsidR="009118B6" w:rsidRDefault="009118B6">
      <w:pPr>
        <w:pStyle w:val="a4"/>
        <w:numPr>
          <w:ilvl w:val="0"/>
          <w:numId w:val="7"/>
        </w:numPr>
        <w:tabs>
          <w:tab w:val="left" w:pos="703"/>
        </w:tabs>
        <w:spacing w:before="3"/>
        <w:ind w:right="235" w:firstLine="0"/>
        <w:rPr>
          <w:sz w:val="24"/>
        </w:rPr>
      </w:pPr>
    </w:p>
    <w:p w:rsidR="009118B6" w:rsidRDefault="009118B6">
      <w:pPr>
        <w:pStyle w:val="a4"/>
        <w:numPr>
          <w:ilvl w:val="0"/>
          <w:numId w:val="7"/>
        </w:numPr>
        <w:tabs>
          <w:tab w:val="left" w:pos="703"/>
        </w:tabs>
        <w:spacing w:before="3"/>
        <w:ind w:right="235" w:firstLine="0"/>
        <w:rPr>
          <w:sz w:val="24"/>
        </w:rPr>
      </w:pPr>
    </w:p>
    <w:p w:rsidR="009118B6" w:rsidRDefault="009118B6">
      <w:pPr>
        <w:pStyle w:val="a4"/>
        <w:numPr>
          <w:ilvl w:val="0"/>
          <w:numId w:val="7"/>
        </w:numPr>
        <w:tabs>
          <w:tab w:val="left" w:pos="703"/>
        </w:tabs>
        <w:spacing w:before="3"/>
        <w:ind w:right="235" w:firstLine="0"/>
        <w:rPr>
          <w:sz w:val="24"/>
        </w:rPr>
      </w:pPr>
    </w:p>
    <w:p w:rsidR="009118B6" w:rsidRDefault="009118B6">
      <w:pPr>
        <w:pStyle w:val="a4"/>
        <w:numPr>
          <w:ilvl w:val="0"/>
          <w:numId w:val="7"/>
        </w:numPr>
        <w:tabs>
          <w:tab w:val="left" w:pos="703"/>
        </w:tabs>
        <w:spacing w:before="3"/>
        <w:ind w:right="235" w:firstLine="0"/>
        <w:rPr>
          <w:sz w:val="24"/>
        </w:rPr>
      </w:pPr>
    </w:p>
    <w:p w:rsidR="009118B6" w:rsidRDefault="009118B6">
      <w:pPr>
        <w:pStyle w:val="a4"/>
        <w:numPr>
          <w:ilvl w:val="0"/>
          <w:numId w:val="7"/>
        </w:numPr>
        <w:tabs>
          <w:tab w:val="left" w:pos="703"/>
        </w:tabs>
        <w:spacing w:before="3"/>
        <w:ind w:right="235" w:firstLine="0"/>
        <w:rPr>
          <w:sz w:val="24"/>
        </w:rPr>
      </w:pPr>
    </w:p>
    <w:p w:rsidR="009118B6" w:rsidRDefault="009118B6">
      <w:pPr>
        <w:pStyle w:val="a4"/>
        <w:numPr>
          <w:ilvl w:val="0"/>
          <w:numId w:val="7"/>
        </w:numPr>
        <w:tabs>
          <w:tab w:val="left" w:pos="703"/>
        </w:tabs>
        <w:spacing w:before="3"/>
        <w:ind w:right="235" w:firstLine="0"/>
        <w:rPr>
          <w:sz w:val="24"/>
        </w:rPr>
      </w:pPr>
    </w:p>
    <w:p w:rsidR="009118B6" w:rsidRDefault="009118B6">
      <w:pPr>
        <w:pStyle w:val="a4"/>
        <w:numPr>
          <w:ilvl w:val="0"/>
          <w:numId w:val="7"/>
        </w:numPr>
        <w:tabs>
          <w:tab w:val="left" w:pos="703"/>
        </w:tabs>
        <w:spacing w:before="3"/>
        <w:ind w:right="235" w:firstLine="0"/>
        <w:rPr>
          <w:sz w:val="24"/>
        </w:rPr>
      </w:pPr>
    </w:p>
    <w:p w:rsidR="009118B6" w:rsidRDefault="009118B6">
      <w:pPr>
        <w:pStyle w:val="a4"/>
        <w:numPr>
          <w:ilvl w:val="0"/>
          <w:numId w:val="7"/>
        </w:numPr>
        <w:tabs>
          <w:tab w:val="left" w:pos="703"/>
        </w:tabs>
        <w:spacing w:before="3"/>
        <w:ind w:right="235" w:firstLine="0"/>
        <w:rPr>
          <w:sz w:val="24"/>
        </w:rPr>
      </w:pPr>
    </w:p>
    <w:p w:rsidR="009118B6" w:rsidRDefault="009118B6">
      <w:pPr>
        <w:pStyle w:val="a4"/>
        <w:numPr>
          <w:ilvl w:val="0"/>
          <w:numId w:val="7"/>
        </w:numPr>
        <w:tabs>
          <w:tab w:val="left" w:pos="703"/>
        </w:tabs>
        <w:spacing w:before="3"/>
        <w:ind w:right="235" w:firstLine="0"/>
        <w:rPr>
          <w:sz w:val="24"/>
        </w:rPr>
      </w:pPr>
    </w:p>
    <w:p w:rsidR="009118B6" w:rsidRDefault="009118B6">
      <w:pPr>
        <w:pStyle w:val="a4"/>
        <w:numPr>
          <w:ilvl w:val="0"/>
          <w:numId w:val="7"/>
        </w:numPr>
        <w:tabs>
          <w:tab w:val="left" w:pos="703"/>
        </w:tabs>
        <w:spacing w:before="3"/>
        <w:ind w:right="235" w:firstLine="0"/>
        <w:rPr>
          <w:sz w:val="24"/>
        </w:rPr>
      </w:pPr>
    </w:p>
    <w:p w:rsidR="009118B6" w:rsidRDefault="009118B6">
      <w:pPr>
        <w:pStyle w:val="a4"/>
        <w:numPr>
          <w:ilvl w:val="0"/>
          <w:numId w:val="7"/>
        </w:numPr>
        <w:tabs>
          <w:tab w:val="left" w:pos="703"/>
        </w:tabs>
        <w:spacing w:before="3"/>
        <w:ind w:right="235" w:firstLine="0"/>
        <w:rPr>
          <w:sz w:val="24"/>
        </w:rPr>
      </w:pPr>
    </w:p>
    <w:p w:rsidR="009118B6" w:rsidRDefault="009118B6">
      <w:pPr>
        <w:pStyle w:val="a4"/>
        <w:numPr>
          <w:ilvl w:val="0"/>
          <w:numId w:val="7"/>
        </w:numPr>
        <w:tabs>
          <w:tab w:val="left" w:pos="703"/>
        </w:tabs>
        <w:spacing w:before="3"/>
        <w:ind w:right="235" w:firstLine="0"/>
        <w:rPr>
          <w:sz w:val="24"/>
        </w:rPr>
      </w:pPr>
    </w:p>
    <w:p w:rsidR="009118B6" w:rsidRDefault="009118B6">
      <w:pPr>
        <w:pStyle w:val="a4"/>
        <w:numPr>
          <w:ilvl w:val="0"/>
          <w:numId w:val="7"/>
        </w:numPr>
        <w:tabs>
          <w:tab w:val="left" w:pos="703"/>
        </w:tabs>
        <w:spacing w:before="3"/>
        <w:ind w:right="235" w:firstLine="0"/>
        <w:rPr>
          <w:sz w:val="24"/>
        </w:rPr>
      </w:pPr>
    </w:p>
    <w:p w:rsidR="009118B6" w:rsidRDefault="009118B6">
      <w:pPr>
        <w:pStyle w:val="a4"/>
        <w:numPr>
          <w:ilvl w:val="0"/>
          <w:numId w:val="7"/>
        </w:numPr>
        <w:tabs>
          <w:tab w:val="left" w:pos="703"/>
        </w:tabs>
        <w:spacing w:before="3"/>
        <w:ind w:right="235" w:firstLine="0"/>
        <w:rPr>
          <w:sz w:val="24"/>
        </w:rPr>
      </w:pPr>
    </w:p>
    <w:p w:rsidR="009118B6" w:rsidRDefault="009118B6">
      <w:pPr>
        <w:pStyle w:val="a4"/>
        <w:numPr>
          <w:ilvl w:val="0"/>
          <w:numId w:val="7"/>
        </w:numPr>
        <w:tabs>
          <w:tab w:val="left" w:pos="703"/>
        </w:tabs>
        <w:spacing w:before="3"/>
        <w:ind w:right="235" w:firstLine="0"/>
        <w:rPr>
          <w:sz w:val="24"/>
        </w:rPr>
      </w:pPr>
    </w:p>
    <w:p w:rsidR="009118B6" w:rsidRDefault="009118B6">
      <w:pPr>
        <w:pStyle w:val="a4"/>
        <w:numPr>
          <w:ilvl w:val="0"/>
          <w:numId w:val="7"/>
        </w:numPr>
        <w:tabs>
          <w:tab w:val="left" w:pos="703"/>
        </w:tabs>
        <w:spacing w:before="3"/>
        <w:ind w:right="235" w:firstLine="0"/>
        <w:rPr>
          <w:sz w:val="24"/>
        </w:rPr>
      </w:pPr>
    </w:p>
    <w:p w:rsidR="009118B6" w:rsidRDefault="009118B6">
      <w:pPr>
        <w:pStyle w:val="a4"/>
        <w:numPr>
          <w:ilvl w:val="0"/>
          <w:numId w:val="7"/>
        </w:numPr>
        <w:tabs>
          <w:tab w:val="left" w:pos="703"/>
        </w:tabs>
        <w:spacing w:before="3"/>
        <w:ind w:right="235" w:firstLine="0"/>
        <w:rPr>
          <w:sz w:val="24"/>
        </w:rPr>
      </w:pPr>
    </w:p>
    <w:p w:rsidR="009118B6" w:rsidRDefault="009118B6">
      <w:pPr>
        <w:pStyle w:val="a4"/>
        <w:numPr>
          <w:ilvl w:val="0"/>
          <w:numId w:val="7"/>
        </w:numPr>
        <w:tabs>
          <w:tab w:val="left" w:pos="703"/>
        </w:tabs>
        <w:spacing w:before="3"/>
        <w:ind w:right="235" w:firstLine="0"/>
        <w:rPr>
          <w:sz w:val="24"/>
        </w:rPr>
      </w:pPr>
    </w:p>
    <w:p w:rsidR="009118B6" w:rsidRDefault="009118B6">
      <w:pPr>
        <w:pStyle w:val="a4"/>
        <w:numPr>
          <w:ilvl w:val="0"/>
          <w:numId w:val="7"/>
        </w:numPr>
        <w:tabs>
          <w:tab w:val="left" w:pos="703"/>
        </w:tabs>
        <w:spacing w:before="3"/>
        <w:ind w:right="235" w:firstLine="0"/>
        <w:rPr>
          <w:sz w:val="24"/>
        </w:rPr>
      </w:pPr>
    </w:p>
    <w:p w:rsidR="009118B6" w:rsidRDefault="009118B6">
      <w:pPr>
        <w:pStyle w:val="a4"/>
        <w:numPr>
          <w:ilvl w:val="0"/>
          <w:numId w:val="7"/>
        </w:numPr>
        <w:tabs>
          <w:tab w:val="left" w:pos="703"/>
        </w:tabs>
        <w:spacing w:before="3"/>
        <w:ind w:right="235" w:firstLine="0"/>
        <w:rPr>
          <w:sz w:val="24"/>
        </w:rPr>
      </w:pPr>
    </w:p>
    <w:p w:rsidR="009118B6" w:rsidRDefault="009118B6">
      <w:pPr>
        <w:pStyle w:val="a4"/>
        <w:numPr>
          <w:ilvl w:val="0"/>
          <w:numId w:val="7"/>
        </w:numPr>
        <w:tabs>
          <w:tab w:val="left" w:pos="703"/>
        </w:tabs>
        <w:spacing w:before="3"/>
        <w:ind w:right="235" w:firstLine="0"/>
        <w:rPr>
          <w:sz w:val="24"/>
        </w:rPr>
      </w:pPr>
    </w:p>
    <w:p w:rsidR="009118B6" w:rsidRDefault="009118B6">
      <w:pPr>
        <w:pStyle w:val="a4"/>
        <w:numPr>
          <w:ilvl w:val="0"/>
          <w:numId w:val="7"/>
        </w:numPr>
        <w:tabs>
          <w:tab w:val="left" w:pos="703"/>
        </w:tabs>
        <w:spacing w:before="3"/>
        <w:ind w:right="235" w:firstLine="0"/>
        <w:rPr>
          <w:sz w:val="24"/>
        </w:rPr>
      </w:pPr>
    </w:p>
    <w:p w:rsidR="009118B6" w:rsidRDefault="009118B6">
      <w:pPr>
        <w:pStyle w:val="a4"/>
        <w:numPr>
          <w:ilvl w:val="0"/>
          <w:numId w:val="7"/>
        </w:numPr>
        <w:tabs>
          <w:tab w:val="left" w:pos="703"/>
        </w:tabs>
        <w:spacing w:before="3"/>
        <w:ind w:right="235" w:firstLine="0"/>
        <w:rPr>
          <w:sz w:val="24"/>
        </w:rPr>
      </w:pPr>
    </w:p>
    <w:p w:rsidR="009118B6" w:rsidRDefault="009118B6">
      <w:pPr>
        <w:pStyle w:val="a4"/>
        <w:numPr>
          <w:ilvl w:val="0"/>
          <w:numId w:val="7"/>
        </w:numPr>
        <w:tabs>
          <w:tab w:val="left" w:pos="703"/>
        </w:tabs>
        <w:spacing w:before="3"/>
        <w:ind w:right="235" w:firstLine="0"/>
        <w:rPr>
          <w:sz w:val="24"/>
        </w:rPr>
      </w:pPr>
    </w:p>
    <w:p w:rsidR="009118B6" w:rsidRDefault="009118B6">
      <w:pPr>
        <w:pStyle w:val="a4"/>
        <w:numPr>
          <w:ilvl w:val="0"/>
          <w:numId w:val="7"/>
        </w:numPr>
        <w:tabs>
          <w:tab w:val="left" w:pos="703"/>
        </w:tabs>
        <w:spacing w:before="3"/>
        <w:ind w:right="235" w:firstLine="0"/>
        <w:rPr>
          <w:sz w:val="24"/>
        </w:rPr>
      </w:pPr>
    </w:p>
    <w:p w:rsidR="009118B6" w:rsidRDefault="009118B6">
      <w:pPr>
        <w:pStyle w:val="a4"/>
        <w:numPr>
          <w:ilvl w:val="0"/>
          <w:numId w:val="7"/>
        </w:numPr>
        <w:tabs>
          <w:tab w:val="left" w:pos="703"/>
        </w:tabs>
        <w:spacing w:before="3"/>
        <w:ind w:right="235" w:firstLine="0"/>
        <w:rPr>
          <w:sz w:val="24"/>
        </w:rPr>
      </w:pPr>
    </w:p>
    <w:p w:rsidR="009118B6" w:rsidRDefault="009118B6">
      <w:pPr>
        <w:pStyle w:val="a4"/>
        <w:numPr>
          <w:ilvl w:val="0"/>
          <w:numId w:val="7"/>
        </w:numPr>
        <w:tabs>
          <w:tab w:val="left" w:pos="703"/>
        </w:tabs>
        <w:spacing w:before="3"/>
        <w:ind w:right="235" w:firstLine="0"/>
        <w:rPr>
          <w:sz w:val="24"/>
        </w:rPr>
      </w:pPr>
    </w:p>
    <w:p w:rsidR="009118B6" w:rsidRDefault="009118B6" w:rsidP="009118B6">
      <w:pPr>
        <w:pStyle w:val="a4"/>
        <w:tabs>
          <w:tab w:val="left" w:pos="703"/>
        </w:tabs>
        <w:spacing w:before="3"/>
        <w:ind w:left="102" w:right="235"/>
        <w:rPr>
          <w:sz w:val="24"/>
        </w:rPr>
      </w:pPr>
    </w:p>
    <w:p w:rsidR="000377AC" w:rsidRPr="009118B6" w:rsidRDefault="001E4354" w:rsidP="009118B6">
      <w:pPr>
        <w:tabs>
          <w:tab w:val="left" w:pos="703"/>
        </w:tabs>
        <w:spacing w:before="3"/>
        <w:ind w:left="102" w:right="235"/>
        <w:rPr>
          <w:sz w:val="24"/>
        </w:rPr>
      </w:pPr>
      <w:r w:rsidRPr="009118B6">
        <w:rPr>
          <w:sz w:val="24"/>
        </w:rPr>
        <w:t xml:space="preserve">безопасности, антитеррористической </w:t>
      </w:r>
      <w:proofErr w:type="spellStart"/>
      <w:r w:rsidRPr="009118B6">
        <w:rPr>
          <w:sz w:val="24"/>
        </w:rPr>
        <w:t>защищѐнности</w:t>
      </w:r>
      <w:proofErr w:type="spellEnd"/>
      <w:r w:rsidRPr="009118B6">
        <w:rPr>
          <w:sz w:val="24"/>
        </w:rPr>
        <w:t>, соблюдения санитарн</w:t>
      </w:r>
      <w:proofErr w:type="gramStart"/>
      <w:r w:rsidRPr="009118B6">
        <w:rPr>
          <w:sz w:val="24"/>
        </w:rPr>
        <w:t>о-</w:t>
      </w:r>
      <w:proofErr w:type="gramEnd"/>
      <w:r w:rsidRPr="009118B6">
        <w:rPr>
          <w:sz w:val="24"/>
        </w:rPr>
        <w:t xml:space="preserve"> гигиенических норм и</w:t>
      </w:r>
      <w:r w:rsidRPr="009118B6">
        <w:rPr>
          <w:spacing w:val="-3"/>
          <w:sz w:val="24"/>
        </w:rPr>
        <w:t xml:space="preserve"> </w:t>
      </w:r>
      <w:r w:rsidRPr="009118B6">
        <w:rPr>
          <w:sz w:val="24"/>
        </w:rPr>
        <w:t>правил;</w:t>
      </w:r>
    </w:p>
    <w:p w:rsidR="000377AC" w:rsidRDefault="001E4354">
      <w:pPr>
        <w:pStyle w:val="a4"/>
        <w:numPr>
          <w:ilvl w:val="0"/>
          <w:numId w:val="7"/>
        </w:numPr>
        <w:tabs>
          <w:tab w:val="left" w:pos="645"/>
        </w:tabs>
        <w:spacing w:line="242" w:lineRule="auto"/>
        <w:ind w:right="245" w:firstLine="0"/>
        <w:rPr>
          <w:sz w:val="24"/>
        </w:rPr>
      </w:pPr>
      <w:r>
        <w:rPr>
          <w:sz w:val="24"/>
        </w:rPr>
        <w:t>разрешение проблемных (конфликтных) ситуаций с участниками образовательных отношений в пределах своей</w:t>
      </w:r>
      <w:r>
        <w:rPr>
          <w:spacing w:val="-5"/>
          <w:sz w:val="24"/>
        </w:rPr>
        <w:t xml:space="preserve"> </w:t>
      </w:r>
      <w:r>
        <w:rPr>
          <w:sz w:val="24"/>
        </w:rPr>
        <w:t>компетенции.</w:t>
      </w:r>
    </w:p>
    <w:p w:rsidR="000377AC" w:rsidRDefault="000377AC">
      <w:pPr>
        <w:pStyle w:val="a3"/>
        <w:spacing w:before="5"/>
        <w:ind w:left="0"/>
        <w:jc w:val="left"/>
      </w:pPr>
    </w:p>
    <w:p w:rsidR="000377AC" w:rsidRDefault="001E4354" w:rsidP="004C61BA">
      <w:pPr>
        <w:pStyle w:val="11"/>
        <w:numPr>
          <w:ilvl w:val="0"/>
          <w:numId w:val="10"/>
        </w:numPr>
        <w:tabs>
          <w:tab w:val="left" w:pos="3483"/>
        </w:tabs>
      </w:pPr>
      <w:bookmarkStart w:id="1" w:name="2._Компетенция_Общего_собрания"/>
      <w:bookmarkEnd w:id="1"/>
      <w:r>
        <w:t>Компетенция Общего</w:t>
      </w:r>
      <w:r>
        <w:rPr>
          <w:spacing w:val="-5"/>
        </w:rPr>
        <w:t xml:space="preserve"> </w:t>
      </w:r>
      <w:r>
        <w:t>собрания</w:t>
      </w:r>
    </w:p>
    <w:p w:rsidR="000377AC" w:rsidRDefault="000377AC">
      <w:pPr>
        <w:pStyle w:val="a3"/>
        <w:spacing w:before="4"/>
        <w:ind w:left="0"/>
        <w:jc w:val="left"/>
        <w:rPr>
          <w:b/>
          <w:sz w:val="23"/>
        </w:rPr>
      </w:pPr>
    </w:p>
    <w:p w:rsidR="000377AC" w:rsidRDefault="004C61BA">
      <w:pPr>
        <w:pStyle w:val="a4"/>
        <w:numPr>
          <w:ilvl w:val="1"/>
          <w:numId w:val="6"/>
        </w:numPr>
        <w:tabs>
          <w:tab w:val="left" w:pos="568"/>
        </w:tabs>
        <w:spacing w:line="237" w:lineRule="auto"/>
        <w:ind w:right="139"/>
        <w:rPr>
          <w:sz w:val="24"/>
        </w:rPr>
      </w:pPr>
      <w:r>
        <w:rPr>
          <w:sz w:val="24"/>
        </w:rPr>
        <w:t xml:space="preserve">3.1. </w:t>
      </w:r>
      <w:r w:rsidR="001E4354">
        <w:rPr>
          <w:sz w:val="24"/>
        </w:rPr>
        <w:t>определение приоритетных направлений деятельности, утверждение плана развития Учреждения;</w:t>
      </w:r>
    </w:p>
    <w:p w:rsidR="000377AC" w:rsidRDefault="004C61BA">
      <w:pPr>
        <w:pStyle w:val="a4"/>
        <w:numPr>
          <w:ilvl w:val="1"/>
          <w:numId w:val="6"/>
        </w:numPr>
        <w:tabs>
          <w:tab w:val="left" w:pos="616"/>
        </w:tabs>
        <w:spacing w:before="6" w:line="237" w:lineRule="auto"/>
        <w:ind w:right="139"/>
        <w:rPr>
          <w:sz w:val="24"/>
        </w:rPr>
      </w:pPr>
      <w:r>
        <w:rPr>
          <w:sz w:val="24"/>
        </w:rPr>
        <w:t xml:space="preserve">3.2. </w:t>
      </w:r>
      <w:r w:rsidR="001E4354">
        <w:rPr>
          <w:sz w:val="24"/>
        </w:rPr>
        <w:t>содействие в привлечении для обеспечения уставной деятельности Учреждения дополнительных источников финансовых и материальных</w:t>
      </w:r>
      <w:r w:rsidR="001E4354">
        <w:rPr>
          <w:spacing w:val="-10"/>
          <w:sz w:val="24"/>
        </w:rPr>
        <w:t xml:space="preserve"> </w:t>
      </w:r>
      <w:r w:rsidR="001E4354">
        <w:rPr>
          <w:sz w:val="24"/>
        </w:rPr>
        <w:t>средств;</w:t>
      </w:r>
    </w:p>
    <w:p w:rsidR="000377AC" w:rsidRDefault="001E4354">
      <w:pPr>
        <w:pStyle w:val="a3"/>
        <w:spacing w:before="3" w:line="275" w:lineRule="exact"/>
        <w:ind w:left="102"/>
      </w:pPr>
      <w:r>
        <w:t>3.3. рассмотрение локальных нормативных актов Учреждения в пределах своей компетенции;</w:t>
      </w:r>
    </w:p>
    <w:p w:rsidR="000377AC" w:rsidRDefault="001E4354">
      <w:pPr>
        <w:pStyle w:val="a4"/>
        <w:numPr>
          <w:ilvl w:val="1"/>
          <w:numId w:val="5"/>
        </w:numPr>
        <w:tabs>
          <w:tab w:val="left" w:pos="524"/>
        </w:tabs>
        <w:spacing w:line="275" w:lineRule="exact"/>
        <w:rPr>
          <w:sz w:val="24"/>
        </w:rPr>
      </w:pPr>
      <w:r>
        <w:rPr>
          <w:sz w:val="24"/>
        </w:rPr>
        <w:t>принятие решения по режиму работы</w:t>
      </w:r>
      <w:r>
        <w:rPr>
          <w:spacing w:val="-1"/>
          <w:sz w:val="24"/>
        </w:rPr>
        <w:t xml:space="preserve"> </w:t>
      </w:r>
      <w:r>
        <w:rPr>
          <w:sz w:val="24"/>
        </w:rPr>
        <w:t>Учреждения;</w:t>
      </w:r>
    </w:p>
    <w:p w:rsidR="000377AC" w:rsidRDefault="004C61BA">
      <w:pPr>
        <w:pStyle w:val="a4"/>
        <w:numPr>
          <w:ilvl w:val="1"/>
          <w:numId w:val="5"/>
        </w:numPr>
        <w:tabs>
          <w:tab w:val="left" w:pos="572"/>
        </w:tabs>
        <w:spacing w:before="3"/>
        <w:ind w:left="102" w:right="140"/>
        <w:rPr>
          <w:sz w:val="24"/>
        </w:rPr>
      </w:pPr>
      <w:r>
        <w:rPr>
          <w:sz w:val="24"/>
        </w:rPr>
        <w:t xml:space="preserve">3.4. </w:t>
      </w:r>
      <w:r w:rsidR="001E4354">
        <w:rPr>
          <w:sz w:val="24"/>
        </w:rPr>
        <w:t>представление Учреждения, руководящих, педагогических, и иных работников для награждения и поощрения вышестоящими и иными</w:t>
      </w:r>
      <w:r w:rsidR="001E4354">
        <w:rPr>
          <w:spacing w:val="-5"/>
          <w:sz w:val="24"/>
        </w:rPr>
        <w:t xml:space="preserve"> </w:t>
      </w:r>
      <w:r w:rsidR="001E4354">
        <w:rPr>
          <w:sz w:val="24"/>
        </w:rPr>
        <w:t>органами;</w:t>
      </w:r>
    </w:p>
    <w:p w:rsidR="000377AC" w:rsidRDefault="004C61BA">
      <w:pPr>
        <w:pStyle w:val="a4"/>
        <w:numPr>
          <w:ilvl w:val="1"/>
          <w:numId w:val="4"/>
        </w:numPr>
        <w:tabs>
          <w:tab w:val="left" w:pos="558"/>
        </w:tabs>
        <w:spacing w:before="3" w:line="237" w:lineRule="auto"/>
        <w:ind w:right="141"/>
        <w:rPr>
          <w:sz w:val="24"/>
        </w:rPr>
      </w:pPr>
      <w:r>
        <w:rPr>
          <w:sz w:val="24"/>
        </w:rPr>
        <w:t xml:space="preserve">3.5. </w:t>
      </w:r>
      <w:r w:rsidR="001E4354">
        <w:rPr>
          <w:sz w:val="24"/>
        </w:rPr>
        <w:t>определение порядка и условий предоставления социальной поддержки работникам Учреждения;</w:t>
      </w:r>
    </w:p>
    <w:p w:rsidR="000377AC" w:rsidRDefault="004C61BA">
      <w:pPr>
        <w:pStyle w:val="a4"/>
        <w:numPr>
          <w:ilvl w:val="1"/>
          <w:numId w:val="4"/>
        </w:numPr>
        <w:tabs>
          <w:tab w:val="left" w:pos="553"/>
        </w:tabs>
        <w:spacing w:before="5" w:line="237" w:lineRule="auto"/>
        <w:ind w:right="144"/>
        <w:rPr>
          <w:sz w:val="24"/>
        </w:rPr>
      </w:pPr>
      <w:r>
        <w:rPr>
          <w:sz w:val="24"/>
        </w:rPr>
        <w:t xml:space="preserve">3.6. </w:t>
      </w:r>
      <w:r w:rsidR="001E4354">
        <w:rPr>
          <w:sz w:val="24"/>
        </w:rPr>
        <w:t xml:space="preserve">определение перечня и схем структурных подразделений Учреждения, утверждение документов, регламентирующих </w:t>
      </w:r>
      <w:r w:rsidR="001E4354">
        <w:rPr>
          <w:spacing w:val="2"/>
          <w:sz w:val="24"/>
        </w:rPr>
        <w:t>их</w:t>
      </w:r>
      <w:r w:rsidR="001E4354">
        <w:rPr>
          <w:spacing w:val="-3"/>
          <w:sz w:val="24"/>
        </w:rPr>
        <w:t xml:space="preserve"> </w:t>
      </w:r>
      <w:r w:rsidR="001E4354">
        <w:rPr>
          <w:sz w:val="24"/>
        </w:rPr>
        <w:t>деятельность;</w:t>
      </w:r>
    </w:p>
    <w:p w:rsidR="000377AC" w:rsidRDefault="004C61BA">
      <w:pPr>
        <w:pStyle w:val="a4"/>
        <w:numPr>
          <w:ilvl w:val="1"/>
          <w:numId w:val="4"/>
        </w:numPr>
        <w:tabs>
          <w:tab w:val="left" w:pos="572"/>
        </w:tabs>
        <w:spacing w:before="3"/>
        <w:ind w:right="141"/>
        <w:rPr>
          <w:sz w:val="24"/>
        </w:rPr>
      </w:pPr>
      <w:r>
        <w:rPr>
          <w:sz w:val="24"/>
        </w:rPr>
        <w:t xml:space="preserve">3.7. </w:t>
      </w:r>
      <w:r w:rsidR="001E4354">
        <w:rPr>
          <w:sz w:val="24"/>
        </w:rPr>
        <w:t>принятие решений по другим важнейшим вопросам деятельности Учреждения, не отнесенным к компетенции Учредителя, наблюдательного совета Учреждения, директора, педагогического совета Учреждения и иных органов</w:t>
      </w:r>
      <w:r w:rsidR="001E4354">
        <w:rPr>
          <w:spacing w:val="-6"/>
          <w:sz w:val="24"/>
        </w:rPr>
        <w:t xml:space="preserve"> </w:t>
      </w:r>
      <w:r w:rsidR="001E4354">
        <w:rPr>
          <w:sz w:val="24"/>
        </w:rPr>
        <w:t>Учреждения.</w:t>
      </w:r>
    </w:p>
    <w:p w:rsidR="000377AC" w:rsidRDefault="000377AC">
      <w:pPr>
        <w:pStyle w:val="a3"/>
        <w:spacing w:before="10"/>
        <w:ind w:left="0"/>
        <w:jc w:val="left"/>
      </w:pPr>
    </w:p>
    <w:p w:rsidR="000377AC" w:rsidRDefault="001E4354" w:rsidP="004C61BA">
      <w:pPr>
        <w:pStyle w:val="11"/>
        <w:numPr>
          <w:ilvl w:val="0"/>
          <w:numId w:val="10"/>
        </w:numPr>
        <w:tabs>
          <w:tab w:val="left" w:pos="3085"/>
        </w:tabs>
        <w:spacing w:before="1"/>
      </w:pPr>
      <w:bookmarkStart w:id="2" w:name="3._Организация_деятельности_Общего_собра"/>
      <w:bookmarkEnd w:id="2"/>
      <w:r>
        <w:t>Организация деятельности Общего</w:t>
      </w:r>
      <w:r>
        <w:rPr>
          <w:spacing w:val="-2"/>
        </w:rPr>
        <w:t xml:space="preserve"> </w:t>
      </w:r>
      <w:r>
        <w:t>собрания</w:t>
      </w:r>
    </w:p>
    <w:p w:rsidR="000377AC" w:rsidRDefault="000377AC">
      <w:pPr>
        <w:pStyle w:val="a3"/>
        <w:spacing w:before="6"/>
        <w:ind w:left="0"/>
        <w:jc w:val="left"/>
        <w:rPr>
          <w:b/>
          <w:sz w:val="23"/>
        </w:rPr>
      </w:pPr>
    </w:p>
    <w:p w:rsidR="000377AC" w:rsidRDefault="004C61BA" w:rsidP="004C61BA">
      <w:pPr>
        <w:pStyle w:val="a4"/>
        <w:numPr>
          <w:ilvl w:val="1"/>
          <w:numId w:val="3"/>
        </w:numPr>
        <w:tabs>
          <w:tab w:val="left" w:pos="857"/>
        </w:tabs>
        <w:ind w:left="0" w:hanging="453"/>
      </w:pPr>
      <w:r>
        <w:rPr>
          <w:sz w:val="24"/>
        </w:rPr>
        <w:t xml:space="preserve">           </w:t>
      </w:r>
      <w:r w:rsidR="00102999">
        <w:rPr>
          <w:sz w:val="24"/>
        </w:rPr>
        <w:t xml:space="preserve">4.1. </w:t>
      </w:r>
      <w:r>
        <w:rPr>
          <w:sz w:val="24"/>
        </w:rPr>
        <w:t xml:space="preserve"> </w:t>
      </w:r>
      <w:r w:rsidR="001E4354">
        <w:rPr>
          <w:sz w:val="24"/>
        </w:rPr>
        <w:t xml:space="preserve">На заседания Общего собрания </w:t>
      </w:r>
      <w:r w:rsidR="001E4354" w:rsidRPr="004C61BA">
        <w:rPr>
          <w:spacing w:val="-3"/>
          <w:sz w:val="24"/>
        </w:rPr>
        <w:t xml:space="preserve">могут </w:t>
      </w:r>
      <w:r w:rsidR="001E4354">
        <w:rPr>
          <w:sz w:val="24"/>
        </w:rPr>
        <w:t>быть приглашены представители</w:t>
      </w:r>
      <w:r w:rsidR="001E4354" w:rsidRPr="004C61BA">
        <w:rPr>
          <w:spacing w:val="-14"/>
          <w:sz w:val="24"/>
        </w:rPr>
        <w:t xml:space="preserve"> </w:t>
      </w:r>
      <w:r w:rsidR="001E4354">
        <w:rPr>
          <w:sz w:val="24"/>
        </w:rPr>
        <w:t>Учредителя,</w:t>
      </w:r>
      <w:r>
        <w:rPr>
          <w:sz w:val="24"/>
        </w:rPr>
        <w:t xml:space="preserve"> </w:t>
      </w:r>
      <w:r w:rsidR="001E4354">
        <w:t>общественных организаций, органов муниципального и государственного управления. Лица, приглашенные на собрание, пользуются правом совещательного голоса, могут вносить предложения и заявления, участвовать в обсуждении вопросов, находящихся в их компетенции.</w:t>
      </w:r>
    </w:p>
    <w:p w:rsidR="000377AC" w:rsidRDefault="00102999">
      <w:pPr>
        <w:pStyle w:val="a4"/>
        <w:numPr>
          <w:ilvl w:val="1"/>
          <w:numId w:val="3"/>
        </w:numPr>
        <w:tabs>
          <w:tab w:val="left" w:pos="852"/>
        </w:tabs>
        <w:spacing w:before="75"/>
        <w:ind w:right="243"/>
        <w:rPr>
          <w:sz w:val="24"/>
        </w:rPr>
      </w:pPr>
      <w:r>
        <w:rPr>
          <w:sz w:val="24"/>
        </w:rPr>
        <w:t xml:space="preserve">4.2. </w:t>
      </w:r>
      <w:r w:rsidR="001E4354">
        <w:rPr>
          <w:sz w:val="24"/>
        </w:rPr>
        <w:t>Руководство Общим собранием осуществляет председатель, которым по должности является директор Учреждения. Ведение протоколов Общего собрания осуществляется секретарем, который избирается на первом заседании Общего собрания сроком на один календарный год. Председатель и секретарь Общего собрания выполняют свои обязанности на общественных</w:t>
      </w:r>
      <w:r w:rsidR="001E4354">
        <w:rPr>
          <w:spacing w:val="-9"/>
          <w:sz w:val="24"/>
        </w:rPr>
        <w:t xml:space="preserve"> </w:t>
      </w:r>
      <w:r w:rsidR="001E4354">
        <w:rPr>
          <w:sz w:val="24"/>
        </w:rPr>
        <w:t>началах.</w:t>
      </w:r>
    </w:p>
    <w:p w:rsidR="000377AC" w:rsidRDefault="00102999">
      <w:pPr>
        <w:pStyle w:val="a4"/>
        <w:numPr>
          <w:ilvl w:val="1"/>
          <w:numId w:val="3"/>
        </w:numPr>
        <w:tabs>
          <w:tab w:val="left" w:pos="842"/>
        </w:tabs>
        <w:ind w:right="239"/>
        <w:rPr>
          <w:sz w:val="24"/>
        </w:rPr>
      </w:pPr>
      <w:r>
        <w:rPr>
          <w:sz w:val="24"/>
        </w:rPr>
        <w:t xml:space="preserve">4.3. </w:t>
      </w:r>
      <w:r w:rsidR="001E4354">
        <w:rPr>
          <w:sz w:val="24"/>
        </w:rPr>
        <w:t xml:space="preserve">Общее собрание проводится по мере необходимости, но не реже 1 раза в год. В ходе заседания общего собрания </w:t>
      </w:r>
      <w:r w:rsidR="001E4354">
        <w:rPr>
          <w:spacing w:val="-3"/>
          <w:sz w:val="24"/>
        </w:rPr>
        <w:t xml:space="preserve">его </w:t>
      </w:r>
      <w:r w:rsidR="001E4354">
        <w:rPr>
          <w:sz w:val="24"/>
        </w:rPr>
        <w:t>секретарь ведет протокол, в котором указывается повестка дня, краткое содержание доклада выступающих, ход обсуждения вопросов, порядок и итоги голосования, принятое решение. Протокол подписывается председателем, секретарем и хранится в</w:t>
      </w:r>
      <w:r w:rsidR="001E4354">
        <w:rPr>
          <w:spacing w:val="9"/>
          <w:sz w:val="24"/>
        </w:rPr>
        <w:t xml:space="preserve"> </w:t>
      </w:r>
      <w:r w:rsidR="001E4354">
        <w:rPr>
          <w:sz w:val="24"/>
        </w:rPr>
        <w:t>Учреждении.</w:t>
      </w:r>
    </w:p>
    <w:p w:rsidR="000377AC" w:rsidRDefault="00102999">
      <w:pPr>
        <w:pStyle w:val="a4"/>
        <w:numPr>
          <w:ilvl w:val="1"/>
          <w:numId w:val="3"/>
        </w:numPr>
        <w:tabs>
          <w:tab w:val="left" w:pos="823"/>
        </w:tabs>
        <w:spacing w:before="1" w:line="275" w:lineRule="exact"/>
        <w:ind w:left="822" w:hanging="419"/>
        <w:rPr>
          <w:sz w:val="24"/>
        </w:rPr>
      </w:pPr>
      <w:r>
        <w:rPr>
          <w:sz w:val="24"/>
        </w:rPr>
        <w:t xml:space="preserve">4.4. </w:t>
      </w:r>
      <w:r w:rsidR="001E4354">
        <w:rPr>
          <w:sz w:val="24"/>
        </w:rPr>
        <w:t>Председатель Общего</w:t>
      </w:r>
      <w:r w:rsidR="001E4354">
        <w:rPr>
          <w:spacing w:val="5"/>
          <w:sz w:val="24"/>
        </w:rPr>
        <w:t xml:space="preserve"> </w:t>
      </w:r>
      <w:r w:rsidR="001E4354">
        <w:rPr>
          <w:sz w:val="24"/>
        </w:rPr>
        <w:t>собрания:</w:t>
      </w:r>
    </w:p>
    <w:p w:rsidR="000377AC" w:rsidRDefault="001E4354">
      <w:pPr>
        <w:pStyle w:val="a4"/>
        <w:numPr>
          <w:ilvl w:val="2"/>
          <w:numId w:val="4"/>
        </w:numPr>
        <w:tabs>
          <w:tab w:val="left" w:pos="545"/>
        </w:tabs>
        <w:spacing w:line="275" w:lineRule="exact"/>
        <w:ind w:left="544" w:hanging="141"/>
        <w:rPr>
          <w:sz w:val="24"/>
        </w:rPr>
      </w:pPr>
      <w:r>
        <w:rPr>
          <w:sz w:val="24"/>
        </w:rPr>
        <w:t>организует деятельность Общего</w:t>
      </w:r>
      <w:r>
        <w:rPr>
          <w:spacing w:val="10"/>
          <w:sz w:val="24"/>
        </w:rPr>
        <w:t xml:space="preserve"> </w:t>
      </w:r>
      <w:r>
        <w:rPr>
          <w:sz w:val="24"/>
        </w:rPr>
        <w:t>собрания;</w:t>
      </w:r>
    </w:p>
    <w:p w:rsidR="000377AC" w:rsidRDefault="001E4354">
      <w:pPr>
        <w:pStyle w:val="a4"/>
        <w:numPr>
          <w:ilvl w:val="2"/>
          <w:numId w:val="4"/>
        </w:numPr>
        <w:tabs>
          <w:tab w:val="left" w:pos="588"/>
        </w:tabs>
        <w:spacing w:before="5" w:line="237" w:lineRule="auto"/>
        <w:ind w:right="758" w:firstLine="0"/>
        <w:jc w:val="left"/>
        <w:rPr>
          <w:sz w:val="24"/>
        </w:rPr>
      </w:pPr>
      <w:r>
        <w:rPr>
          <w:sz w:val="24"/>
        </w:rPr>
        <w:t>информирует членов Общего собрания о предстоящем заседании не менее чем за</w:t>
      </w:r>
      <w:r>
        <w:rPr>
          <w:spacing w:val="-31"/>
          <w:sz w:val="24"/>
        </w:rPr>
        <w:t xml:space="preserve"> </w:t>
      </w:r>
      <w:r>
        <w:rPr>
          <w:sz w:val="24"/>
        </w:rPr>
        <w:t xml:space="preserve">10 рабочих дней до </w:t>
      </w:r>
      <w:r>
        <w:rPr>
          <w:spacing w:val="-3"/>
          <w:sz w:val="24"/>
        </w:rPr>
        <w:t>его</w:t>
      </w:r>
      <w:r>
        <w:rPr>
          <w:spacing w:val="11"/>
          <w:sz w:val="24"/>
        </w:rPr>
        <w:t xml:space="preserve"> </w:t>
      </w:r>
      <w:r>
        <w:rPr>
          <w:sz w:val="24"/>
        </w:rPr>
        <w:t>проведения;</w:t>
      </w:r>
    </w:p>
    <w:p w:rsidR="000377AC" w:rsidRDefault="001E4354">
      <w:pPr>
        <w:pStyle w:val="a4"/>
        <w:numPr>
          <w:ilvl w:val="2"/>
          <w:numId w:val="4"/>
        </w:numPr>
        <w:tabs>
          <w:tab w:val="left" w:pos="545"/>
        </w:tabs>
        <w:spacing w:before="3" w:line="275" w:lineRule="exact"/>
        <w:ind w:left="544" w:hanging="141"/>
        <w:jc w:val="left"/>
        <w:rPr>
          <w:sz w:val="24"/>
        </w:rPr>
      </w:pPr>
      <w:r>
        <w:rPr>
          <w:sz w:val="24"/>
        </w:rPr>
        <w:t>организует подготовку и проведение</w:t>
      </w:r>
      <w:r>
        <w:rPr>
          <w:spacing w:val="-3"/>
          <w:sz w:val="24"/>
        </w:rPr>
        <w:t xml:space="preserve"> </w:t>
      </w:r>
      <w:r>
        <w:rPr>
          <w:sz w:val="24"/>
        </w:rPr>
        <w:t>заседания;</w:t>
      </w:r>
    </w:p>
    <w:p w:rsidR="000377AC" w:rsidRDefault="001E4354">
      <w:pPr>
        <w:pStyle w:val="a4"/>
        <w:numPr>
          <w:ilvl w:val="2"/>
          <w:numId w:val="4"/>
        </w:numPr>
        <w:tabs>
          <w:tab w:val="left" w:pos="545"/>
        </w:tabs>
        <w:spacing w:line="275" w:lineRule="exact"/>
        <w:ind w:left="544" w:hanging="141"/>
        <w:jc w:val="left"/>
        <w:rPr>
          <w:sz w:val="24"/>
        </w:rPr>
      </w:pPr>
      <w:r>
        <w:rPr>
          <w:sz w:val="24"/>
        </w:rPr>
        <w:t>определяет повестку</w:t>
      </w:r>
      <w:r>
        <w:rPr>
          <w:spacing w:val="-9"/>
          <w:sz w:val="24"/>
        </w:rPr>
        <w:t xml:space="preserve"> </w:t>
      </w:r>
      <w:r>
        <w:rPr>
          <w:sz w:val="24"/>
        </w:rPr>
        <w:t>дня;</w:t>
      </w:r>
    </w:p>
    <w:p w:rsidR="000377AC" w:rsidRDefault="001E4354">
      <w:pPr>
        <w:pStyle w:val="a4"/>
        <w:numPr>
          <w:ilvl w:val="2"/>
          <w:numId w:val="4"/>
        </w:numPr>
        <w:tabs>
          <w:tab w:val="left" w:pos="545"/>
        </w:tabs>
        <w:spacing w:before="2" w:line="275" w:lineRule="exact"/>
        <w:ind w:left="544" w:hanging="141"/>
        <w:jc w:val="left"/>
        <w:rPr>
          <w:sz w:val="24"/>
        </w:rPr>
      </w:pPr>
      <w:r>
        <w:rPr>
          <w:sz w:val="24"/>
        </w:rPr>
        <w:t>контролирует выполнение</w:t>
      </w:r>
      <w:r>
        <w:rPr>
          <w:spacing w:val="5"/>
          <w:sz w:val="24"/>
        </w:rPr>
        <w:t xml:space="preserve"> </w:t>
      </w:r>
      <w:r>
        <w:rPr>
          <w:sz w:val="24"/>
        </w:rPr>
        <w:t>решений.</w:t>
      </w:r>
    </w:p>
    <w:p w:rsidR="000377AC" w:rsidRDefault="00102999">
      <w:pPr>
        <w:pStyle w:val="a4"/>
        <w:numPr>
          <w:ilvl w:val="1"/>
          <w:numId w:val="3"/>
        </w:numPr>
        <w:tabs>
          <w:tab w:val="left" w:pos="823"/>
        </w:tabs>
        <w:spacing w:line="275" w:lineRule="exact"/>
        <w:ind w:left="822" w:hanging="419"/>
        <w:rPr>
          <w:sz w:val="24"/>
        </w:rPr>
      </w:pPr>
      <w:r>
        <w:rPr>
          <w:sz w:val="24"/>
        </w:rPr>
        <w:t xml:space="preserve">4.5. </w:t>
      </w:r>
      <w:r w:rsidR="001E4354">
        <w:rPr>
          <w:sz w:val="24"/>
        </w:rPr>
        <w:t>Решение о проведении внеочередного Общего собрания вправе принять:</w:t>
      </w:r>
    </w:p>
    <w:p w:rsidR="000377AC" w:rsidRDefault="001E4354">
      <w:pPr>
        <w:pStyle w:val="a4"/>
        <w:numPr>
          <w:ilvl w:val="2"/>
          <w:numId w:val="4"/>
        </w:numPr>
        <w:tabs>
          <w:tab w:val="left" w:pos="545"/>
        </w:tabs>
        <w:spacing w:before="3" w:line="275" w:lineRule="exact"/>
        <w:ind w:left="544" w:hanging="141"/>
        <w:jc w:val="left"/>
        <w:rPr>
          <w:sz w:val="24"/>
        </w:rPr>
      </w:pPr>
      <w:r>
        <w:rPr>
          <w:sz w:val="24"/>
        </w:rPr>
        <w:t>директор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Учреждения;</w:t>
      </w:r>
    </w:p>
    <w:p w:rsidR="000377AC" w:rsidRDefault="001E4354">
      <w:pPr>
        <w:pStyle w:val="a4"/>
        <w:numPr>
          <w:ilvl w:val="2"/>
          <w:numId w:val="4"/>
        </w:numPr>
        <w:tabs>
          <w:tab w:val="left" w:pos="545"/>
        </w:tabs>
        <w:spacing w:line="275" w:lineRule="exact"/>
        <w:ind w:left="544" w:hanging="141"/>
        <w:jc w:val="left"/>
        <w:rPr>
          <w:sz w:val="24"/>
        </w:rPr>
      </w:pPr>
      <w:r>
        <w:rPr>
          <w:sz w:val="24"/>
        </w:rPr>
        <w:t>профсоюзный комитет</w:t>
      </w:r>
      <w:r>
        <w:rPr>
          <w:spacing w:val="-2"/>
          <w:sz w:val="24"/>
        </w:rPr>
        <w:t xml:space="preserve"> </w:t>
      </w:r>
      <w:r>
        <w:rPr>
          <w:sz w:val="24"/>
        </w:rPr>
        <w:t>Учреждения;</w:t>
      </w:r>
    </w:p>
    <w:p w:rsidR="000377AC" w:rsidRDefault="001E4354">
      <w:pPr>
        <w:pStyle w:val="a4"/>
        <w:numPr>
          <w:ilvl w:val="2"/>
          <w:numId w:val="4"/>
        </w:numPr>
        <w:tabs>
          <w:tab w:val="left" w:pos="588"/>
        </w:tabs>
        <w:spacing w:before="5" w:line="237" w:lineRule="auto"/>
        <w:ind w:right="700" w:firstLine="0"/>
        <w:jc w:val="left"/>
        <w:rPr>
          <w:sz w:val="24"/>
        </w:rPr>
      </w:pPr>
      <w:r>
        <w:rPr>
          <w:sz w:val="24"/>
        </w:rPr>
        <w:t>инициативная группа, состоящая не менее чем из одной трети от численного состава работников Учреждения.</w:t>
      </w:r>
    </w:p>
    <w:p w:rsidR="000377AC" w:rsidRDefault="00102999">
      <w:pPr>
        <w:pStyle w:val="a4"/>
        <w:numPr>
          <w:ilvl w:val="1"/>
          <w:numId w:val="3"/>
        </w:numPr>
        <w:tabs>
          <w:tab w:val="left" w:pos="842"/>
        </w:tabs>
        <w:spacing w:before="3"/>
        <w:ind w:right="255"/>
        <w:rPr>
          <w:sz w:val="24"/>
        </w:rPr>
      </w:pPr>
      <w:r>
        <w:rPr>
          <w:sz w:val="24"/>
        </w:rPr>
        <w:t xml:space="preserve">4.6. </w:t>
      </w:r>
      <w:r w:rsidR="001E4354">
        <w:rPr>
          <w:sz w:val="24"/>
        </w:rPr>
        <w:t xml:space="preserve">По требованию профсоюзного комитета и (или) указанных лиц председатель </w:t>
      </w:r>
      <w:r w:rsidR="001E4354">
        <w:rPr>
          <w:sz w:val="24"/>
        </w:rPr>
        <w:lastRenderedPageBreak/>
        <w:t>Общего собрания обязан в срок не более 15 дней созвать Общее собрание, создав для его проведения необходимые</w:t>
      </w:r>
      <w:r w:rsidR="001E4354">
        <w:rPr>
          <w:spacing w:val="6"/>
          <w:sz w:val="24"/>
        </w:rPr>
        <w:t xml:space="preserve"> </w:t>
      </w:r>
      <w:r w:rsidR="001E4354">
        <w:rPr>
          <w:sz w:val="24"/>
        </w:rPr>
        <w:t>условия.</w:t>
      </w:r>
    </w:p>
    <w:p w:rsidR="000377AC" w:rsidRDefault="00102999">
      <w:pPr>
        <w:pStyle w:val="a4"/>
        <w:numPr>
          <w:ilvl w:val="1"/>
          <w:numId w:val="3"/>
        </w:numPr>
        <w:tabs>
          <w:tab w:val="left" w:pos="847"/>
        </w:tabs>
        <w:ind w:right="248"/>
        <w:rPr>
          <w:sz w:val="24"/>
        </w:rPr>
      </w:pPr>
      <w:r>
        <w:rPr>
          <w:sz w:val="24"/>
        </w:rPr>
        <w:t xml:space="preserve">4.7. </w:t>
      </w:r>
      <w:r w:rsidR="001E4354">
        <w:rPr>
          <w:sz w:val="24"/>
        </w:rPr>
        <w:t>Повестку дня Общего собрания формируют органы или лица, принявшие решение о его созыве. При этом другие органы или лица вправе вносить в повестку дня для рассмотрения Общим собранием другие</w:t>
      </w:r>
      <w:r w:rsidR="001E4354">
        <w:rPr>
          <w:spacing w:val="-1"/>
          <w:sz w:val="24"/>
        </w:rPr>
        <w:t xml:space="preserve"> </w:t>
      </w:r>
      <w:r w:rsidR="001E4354">
        <w:rPr>
          <w:sz w:val="24"/>
        </w:rPr>
        <w:t>вопросы.</w:t>
      </w:r>
    </w:p>
    <w:p w:rsidR="000377AC" w:rsidRDefault="00102999">
      <w:pPr>
        <w:pStyle w:val="a4"/>
        <w:numPr>
          <w:ilvl w:val="1"/>
          <w:numId w:val="3"/>
        </w:numPr>
        <w:tabs>
          <w:tab w:val="left" w:pos="1241"/>
        </w:tabs>
        <w:ind w:right="242"/>
        <w:rPr>
          <w:sz w:val="24"/>
        </w:rPr>
      </w:pPr>
      <w:r>
        <w:rPr>
          <w:sz w:val="24"/>
        </w:rPr>
        <w:t xml:space="preserve">4.8. </w:t>
      </w:r>
      <w:r w:rsidR="001E4354">
        <w:rPr>
          <w:sz w:val="24"/>
        </w:rPr>
        <w:t>Органы   (лица),   созывающие    Общее    собрание,    совместно    с председателем Общего собрания</w:t>
      </w:r>
      <w:r w:rsidR="001E4354">
        <w:rPr>
          <w:spacing w:val="9"/>
          <w:sz w:val="24"/>
        </w:rPr>
        <w:t xml:space="preserve"> </w:t>
      </w:r>
      <w:r w:rsidR="001E4354">
        <w:rPr>
          <w:sz w:val="24"/>
        </w:rPr>
        <w:t>определяют:</w:t>
      </w:r>
    </w:p>
    <w:p w:rsidR="000377AC" w:rsidRDefault="001E4354">
      <w:pPr>
        <w:pStyle w:val="a4"/>
        <w:numPr>
          <w:ilvl w:val="2"/>
          <w:numId w:val="4"/>
        </w:numPr>
        <w:tabs>
          <w:tab w:val="left" w:pos="545"/>
        </w:tabs>
        <w:spacing w:before="1" w:line="275" w:lineRule="exact"/>
        <w:ind w:left="544" w:hanging="141"/>
        <w:rPr>
          <w:sz w:val="24"/>
        </w:rPr>
      </w:pPr>
      <w:r>
        <w:rPr>
          <w:sz w:val="24"/>
        </w:rPr>
        <w:t>дату, место и время проведения Общего</w:t>
      </w:r>
      <w:r>
        <w:rPr>
          <w:spacing w:val="18"/>
          <w:sz w:val="24"/>
        </w:rPr>
        <w:t xml:space="preserve"> </w:t>
      </w:r>
      <w:r>
        <w:rPr>
          <w:sz w:val="24"/>
        </w:rPr>
        <w:t>собрания;</w:t>
      </w:r>
    </w:p>
    <w:p w:rsidR="000377AC" w:rsidRDefault="001E4354">
      <w:pPr>
        <w:pStyle w:val="a4"/>
        <w:numPr>
          <w:ilvl w:val="2"/>
          <w:numId w:val="4"/>
        </w:numPr>
        <w:tabs>
          <w:tab w:val="left" w:pos="545"/>
        </w:tabs>
        <w:spacing w:line="275" w:lineRule="exact"/>
        <w:ind w:left="544" w:hanging="141"/>
        <w:rPr>
          <w:sz w:val="24"/>
        </w:rPr>
      </w:pPr>
      <w:r>
        <w:rPr>
          <w:sz w:val="24"/>
        </w:rPr>
        <w:t>порядок сообщения работникам о проведении Общего</w:t>
      </w:r>
      <w:r>
        <w:rPr>
          <w:spacing w:val="-8"/>
          <w:sz w:val="24"/>
        </w:rPr>
        <w:t xml:space="preserve"> </w:t>
      </w:r>
      <w:r>
        <w:rPr>
          <w:sz w:val="24"/>
        </w:rPr>
        <w:t>собрания;</w:t>
      </w:r>
    </w:p>
    <w:p w:rsidR="000377AC" w:rsidRDefault="001E4354">
      <w:pPr>
        <w:pStyle w:val="a4"/>
        <w:numPr>
          <w:ilvl w:val="2"/>
          <w:numId w:val="4"/>
        </w:numPr>
        <w:tabs>
          <w:tab w:val="left" w:pos="631"/>
        </w:tabs>
        <w:spacing w:before="5" w:line="237" w:lineRule="auto"/>
        <w:ind w:right="843" w:firstLine="0"/>
        <w:jc w:val="left"/>
        <w:rPr>
          <w:sz w:val="24"/>
        </w:rPr>
      </w:pPr>
      <w:r>
        <w:rPr>
          <w:sz w:val="24"/>
        </w:rPr>
        <w:t>перечень информации (материалов), представляемой работникам при подготовке к проведению Общего</w:t>
      </w:r>
      <w:r>
        <w:rPr>
          <w:spacing w:val="3"/>
          <w:sz w:val="24"/>
        </w:rPr>
        <w:t xml:space="preserve"> </w:t>
      </w:r>
      <w:r>
        <w:rPr>
          <w:sz w:val="24"/>
        </w:rPr>
        <w:t>собрания.</w:t>
      </w:r>
    </w:p>
    <w:p w:rsidR="000377AC" w:rsidRDefault="00102999">
      <w:pPr>
        <w:pStyle w:val="a3"/>
        <w:spacing w:before="3" w:line="275" w:lineRule="exact"/>
        <w:jc w:val="left"/>
      </w:pPr>
      <w:r>
        <w:t xml:space="preserve">4.9. </w:t>
      </w:r>
      <w:r w:rsidR="001E4354">
        <w:t>В сообщении (объявлении) о проведении Общего собрания указываются:</w:t>
      </w:r>
    </w:p>
    <w:p w:rsidR="000377AC" w:rsidRDefault="001E4354">
      <w:pPr>
        <w:pStyle w:val="a4"/>
        <w:numPr>
          <w:ilvl w:val="2"/>
          <w:numId w:val="4"/>
        </w:numPr>
        <w:tabs>
          <w:tab w:val="left" w:pos="545"/>
        </w:tabs>
        <w:spacing w:line="275" w:lineRule="exact"/>
        <w:ind w:left="544" w:hanging="141"/>
        <w:jc w:val="left"/>
        <w:rPr>
          <w:sz w:val="24"/>
        </w:rPr>
      </w:pPr>
      <w:r>
        <w:rPr>
          <w:sz w:val="24"/>
        </w:rPr>
        <w:t>дата, место и время проведения Общего</w:t>
      </w:r>
      <w:r>
        <w:rPr>
          <w:spacing w:val="3"/>
          <w:sz w:val="24"/>
        </w:rPr>
        <w:t xml:space="preserve"> </w:t>
      </w:r>
      <w:r>
        <w:rPr>
          <w:sz w:val="24"/>
        </w:rPr>
        <w:t>собрания;</w:t>
      </w:r>
    </w:p>
    <w:p w:rsidR="000377AC" w:rsidRDefault="001E4354">
      <w:pPr>
        <w:pStyle w:val="a4"/>
        <w:numPr>
          <w:ilvl w:val="2"/>
          <w:numId w:val="4"/>
        </w:numPr>
        <w:tabs>
          <w:tab w:val="left" w:pos="545"/>
        </w:tabs>
        <w:spacing w:before="2" w:line="275" w:lineRule="exact"/>
        <w:ind w:left="544" w:hanging="141"/>
        <w:jc w:val="left"/>
        <w:rPr>
          <w:sz w:val="24"/>
        </w:rPr>
      </w:pPr>
      <w:r>
        <w:rPr>
          <w:sz w:val="24"/>
        </w:rPr>
        <w:t xml:space="preserve">вопросы, </w:t>
      </w:r>
      <w:proofErr w:type="spellStart"/>
      <w:r>
        <w:rPr>
          <w:sz w:val="24"/>
        </w:rPr>
        <w:t>включѐнные</w:t>
      </w:r>
      <w:proofErr w:type="spellEnd"/>
      <w:r>
        <w:rPr>
          <w:sz w:val="24"/>
        </w:rPr>
        <w:t xml:space="preserve"> в повестку дня Общего</w:t>
      </w:r>
      <w:r>
        <w:rPr>
          <w:spacing w:val="-10"/>
          <w:sz w:val="24"/>
        </w:rPr>
        <w:t xml:space="preserve"> </w:t>
      </w:r>
      <w:r>
        <w:rPr>
          <w:sz w:val="24"/>
        </w:rPr>
        <w:t>собрания;</w:t>
      </w:r>
    </w:p>
    <w:p w:rsidR="000377AC" w:rsidRDefault="001E4354">
      <w:pPr>
        <w:pStyle w:val="a4"/>
        <w:numPr>
          <w:ilvl w:val="2"/>
          <w:numId w:val="4"/>
        </w:numPr>
        <w:tabs>
          <w:tab w:val="left" w:pos="870"/>
          <w:tab w:val="left" w:pos="871"/>
          <w:tab w:val="left" w:pos="2094"/>
          <w:tab w:val="left" w:pos="3914"/>
          <w:tab w:val="left" w:pos="5480"/>
          <w:tab w:val="left" w:pos="5969"/>
          <w:tab w:val="left" w:pos="7761"/>
          <w:tab w:val="left" w:pos="9638"/>
        </w:tabs>
        <w:spacing w:line="242" w:lineRule="auto"/>
        <w:ind w:right="251" w:firstLine="0"/>
        <w:jc w:val="left"/>
        <w:rPr>
          <w:sz w:val="24"/>
        </w:rPr>
      </w:pPr>
      <w:r>
        <w:rPr>
          <w:sz w:val="24"/>
        </w:rPr>
        <w:t>порядок</w:t>
      </w:r>
      <w:r>
        <w:rPr>
          <w:sz w:val="24"/>
        </w:rPr>
        <w:tab/>
        <w:t>ознакомления</w:t>
      </w:r>
      <w:r>
        <w:rPr>
          <w:sz w:val="24"/>
        </w:rPr>
        <w:tab/>
        <w:t>работников</w:t>
      </w:r>
      <w:r>
        <w:rPr>
          <w:sz w:val="24"/>
        </w:rPr>
        <w:tab/>
        <w:t>с</w:t>
      </w:r>
      <w:r>
        <w:rPr>
          <w:sz w:val="24"/>
        </w:rPr>
        <w:tab/>
        <w:t>информацией</w:t>
      </w:r>
      <w:r>
        <w:rPr>
          <w:sz w:val="24"/>
        </w:rPr>
        <w:tab/>
        <w:t>(материалами)</w:t>
      </w:r>
      <w:r>
        <w:rPr>
          <w:sz w:val="24"/>
        </w:rPr>
        <w:tab/>
      </w:r>
      <w:r>
        <w:rPr>
          <w:spacing w:val="-17"/>
          <w:sz w:val="24"/>
        </w:rPr>
        <w:t xml:space="preserve">к </w:t>
      </w:r>
      <w:r>
        <w:rPr>
          <w:sz w:val="24"/>
        </w:rPr>
        <w:t>повестке</w:t>
      </w:r>
      <w:r>
        <w:rPr>
          <w:spacing w:val="1"/>
          <w:sz w:val="24"/>
        </w:rPr>
        <w:t xml:space="preserve"> </w:t>
      </w:r>
      <w:r>
        <w:rPr>
          <w:sz w:val="24"/>
        </w:rPr>
        <w:t>дня.</w:t>
      </w:r>
    </w:p>
    <w:p w:rsidR="000377AC" w:rsidRDefault="000377AC">
      <w:pPr>
        <w:pStyle w:val="a3"/>
        <w:spacing w:before="5"/>
        <w:ind w:left="0"/>
        <w:jc w:val="left"/>
      </w:pPr>
    </w:p>
    <w:p w:rsidR="000377AC" w:rsidRDefault="001E4354" w:rsidP="00102999">
      <w:pPr>
        <w:pStyle w:val="11"/>
        <w:numPr>
          <w:ilvl w:val="0"/>
          <w:numId w:val="10"/>
        </w:numPr>
        <w:tabs>
          <w:tab w:val="left" w:pos="2609"/>
        </w:tabs>
        <w:spacing w:before="1"/>
      </w:pPr>
      <w:bookmarkStart w:id="3" w:name="4._Организация_проведения_Общего_собрани"/>
      <w:bookmarkEnd w:id="3"/>
      <w:r>
        <w:rPr>
          <w:w w:val="110"/>
        </w:rPr>
        <w:t>Организация проведения Общего</w:t>
      </w:r>
      <w:r>
        <w:rPr>
          <w:spacing w:val="2"/>
          <w:w w:val="110"/>
        </w:rPr>
        <w:t xml:space="preserve"> </w:t>
      </w:r>
      <w:r>
        <w:rPr>
          <w:w w:val="110"/>
        </w:rPr>
        <w:t>собрания</w:t>
      </w:r>
    </w:p>
    <w:p w:rsidR="000377AC" w:rsidRDefault="000377AC">
      <w:pPr>
        <w:pStyle w:val="a3"/>
        <w:spacing w:before="2"/>
        <w:ind w:left="0"/>
        <w:jc w:val="left"/>
        <w:rPr>
          <w:b/>
          <w:sz w:val="23"/>
        </w:rPr>
      </w:pPr>
    </w:p>
    <w:p w:rsidR="000377AC" w:rsidRDefault="00102999">
      <w:pPr>
        <w:pStyle w:val="a4"/>
        <w:numPr>
          <w:ilvl w:val="1"/>
          <w:numId w:val="2"/>
        </w:numPr>
        <w:tabs>
          <w:tab w:val="left" w:pos="828"/>
        </w:tabs>
        <w:ind w:right="249"/>
        <w:rPr>
          <w:sz w:val="24"/>
        </w:rPr>
      </w:pPr>
      <w:r>
        <w:rPr>
          <w:sz w:val="24"/>
        </w:rPr>
        <w:t xml:space="preserve">5.1. </w:t>
      </w:r>
      <w:r w:rsidR="001E4354">
        <w:rPr>
          <w:sz w:val="24"/>
        </w:rPr>
        <w:t xml:space="preserve">Регистрация участников Общего собрания проводится с целью достоверного </w:t>
      </w:r>
      <w:proofErr w:type="spellStart"/>
      <w:r w:rsidR="001E4354">
        <w:rPr>
          <w:sz w:val="24"/>
        </w:rPr>
        <w:t>учѐта</w:t>
      </w:r>
      <w:proofErr w:type="spellEnd"/>
      <w:r w:rsidR="001E4354">
        <w:rPr>
          <w:sz w:val="24"/>
        </w:rPr>
        <w:t xml:space="preserve"> участников Общего собрания, </w:t>
      </w:r>
      <w:proofErr w:type="spellStart"/>
      <w:r w:rsidR="001E4354">
        <w:rPr>
          <w:sz w:val="24"/>
        </w:rPr>
        <w:t>подсчѐта</w:t>
      </w:r>
      <w:proofErr w:type="spellEnd"/>
      <w:r w:rsidR="001E4354">
        <w:rPr>
          <w:sz w:val="24"/>
        </w:rPr>
        <w:t xml:space="preserve"> их общего числа, установления наличия кворума для его проведения; исключения возможности участия в Общем собрании посторонних лиц.</w:t>
      </w:r>
    </w:p>
    <w:p w:rsidR="000377AC" w:rsidRDefault="001E4354">
      <w:pPr>
        <w:pStyle w:val="a3"/>
        <w:spacing w:before="67"/>
        <w:ind w:left="385"/>
        <w:jc w:val="left"/>
      </w:pPr>
      <w:r>
        <w:t>5.2 Регистрацию участников Общего собрания проводит секретарь, который докладывает Общему собранию о численном составе зарегистрированных участников, наличии или отсутствии кворума,</w:t>
      </w:r>
    </w:p>
    <w:p w:rsidR="000377AC" w:rsidRDefault="00102999">
      <w:pPr>
        <w:pStyle w:val="a4"/>
        <w:numPr>
          <w:ilvl w:val="1"/>
          <w:numId w:val="2"/>
        </w:numPr>
        <w:tabs>
          <w:tab w:val="left" w:pos="861"/>
        </w:tabs>
        <w:spacing w:line="242" w:lineRule="auto"/>
        <w:ind w:right="250"/>
        <w:rPr>
          <w:sz w:val="24"/>
        </w:rPr>
      </w:pPr>
      <w:r>
        <w:rPr>
          <w:sz w:val="24"/>
        </w:rPr>
        <w:t xml:space="preserve">5.3. </w:t>
      </w:r>
      <w:r w:rsidR="001E4354">
        <w:rPr>
          <w:sz w:val="24"/>
        </w:rPr>
        <w:t>Общее собрание считается правомочным, если в его работе принимают участие не менее 2/3 от списочного количества работников</w:t>
      </w:r>
      <w:r w:rsidR="001E4354">
        <w:rPr>
          <w:spacing w:val="5"/>
          <w:sz w:val="24"/>
        </w:rPr>
        <w:t xml:space="preserve"> </w:t>
      </w:r>
      <w:r w:rsidR="001E4354">
        <w:rPr>
          <w:sz w:val="24"/>
        </w:rPr>
        <w:t>Учреждения.</w:t>
      </w:r>
    </w:p>
    <w:p w:rsidR="000377AC" w:rsidRDefault="00102999">
      <w:pPr>
        <w:pStyle w:val="a4"/>
        <w:numPr>
          <w:ilvl w:val="1"/>
          <w:numId w:val="2"/>
        </w:numPr>
        <w:tabs>
          <w:tab w:val="left" w:pos="924"/>
        </w:tabs>
        <w:spacing w:line="275" w:lineRule="exact"/>
        <w:ind w:left="923" w:hanging="520"/>
        <w:rPr>
          <w:sz w:val="24"/>
        </w:rPr>
      </w:pPr>
      <w:r>
        <w:rPr>
          <w:sz w:val="24"/>
        </w:rPr>
        <w:t xml:space="preserve">5.4. </w:t>
      </w:r>
      <w:r w:rsidR="001E4354">
        <w:rPr>
          <w:sz w:val="24"/>
        </w:rPr>
        <w:t>В</w:t>
      </w:r>
      <w:r w:rsidR="001E4354">
        <w:rPr>
          <w:spacing w:val="37"/>
          <w:sz w:val="24"/>
        </w:rPr>
        <w:t xml:space="preserve"> </w:t>
      </w:r>
      <w:r w:rsidR="001E4354">
        <w:rPr>
          <w:sz w:val="24"/>
        </w:rPr>
        <w:t>назначенное</w:t>
      </w:r>
      <w:r w:rsidR="001E4354">
        <w:rPr>
          <w:spacing w:val="38"/>
          <w:sz w:val="24"/>
        </w:rPr>
        <w:t xml:space="preserve"> </w:t>
      </w:r>
      <w:r w:rsidR="001E4354">
        <w:rPr>
          <w:sz w:val="24"/>
        </w:rPr>
        <w:t>время</w:t>
      </w:r>
      <w:r w:rsidR="001E4354">
        <w:rPr>
          <w:spacing w:val="39"/>
          <w:sz w:val="24"/>
        </w:rPr>
        <w:t xml:space="preserve"> </w:t>
      </w:r>
      <w:r w:rsidR="001E4354">
        <w:rPr>
          <w:sz w:val="24"/>
        </w:rPr>
        <w:t>председатель</w:t>
      </w:r>
      <w:r w:rsidR="001E4354">
        <w:rPr>
          <w:spacing w:val="39"/>
          <w:sz w:val="24"/>
        </w:rPr>
        <w:t xml:space="preserve"> </w:t>
      </w:r>
      <w:r w:rsidR="001E4354">
        <w:rPr>
          <w:sz w:val="24"/>
        </w:rPr>
        <w:t>Общего</w:t>
      </w:r>
      <w:r w:rsidR="001E4354">
        <w:rPr>
          <w:spacing w:val="39"/>
          <w:sz w:val="24"/>
        </w:rPr>
        <w:t xml:space="preserve"> </w:t>
      </w:r>
      <w:r w:rsidR="001E4354">
        <w:rPr>
          <w:sz w:val="24"/>
        </w:rPr>
        <w:t>собрания,</w:t>
      </w:r>
      <w:r w:rsidR="001E4354">
        <w:rPr>
          <w:spacing w:val="36"/>
          <w:sz w:val="24"/>
        </w:rPr>
        <w:t xml:space="preserve"> </w:t>
      </w:r>
      <w:r w:rsidR="001E4354">
        <w:rPr>
          <w:sz w:val="24"/>
        </w:rPr>
        <w:t>объявляет</w:t>
      </w:r>
      <w:r w:rsidR="001E4354">
        <w:rPr>
          <w:spacing w:val="35"/>
          <w:sz w:val="24"/>
        </w:rPr>
        <w:t xml:space="preserve"> </w:t>
      </w:r>
      <w:r w:rsidR="001E4354">
        <w:rPr>
          <w:sz w:val="24"/>
        </w:rPr>
        <w:t>его</w:t>
      </w:r>
      <w:r w:rsidR="001E4354">
        <w:rPr>
          <w:spacing w:val="38"/>
          <w:sz w:val="24"/>
        </w:rPr>
        <w:t xml:space="preserve"> </w:t>
      </w:r>
      <w:r w:rsidR="001E4354">
        <w:rPr>
          <w:sz w:val="24"/>
        </w:rPr>
        <w:t>начало</w:t>
      </w:r>
      <w:r w:rsidR="001E4354">
        <w:rPr>
          <w:spacing w:val="40"/>
          <w:sz w:val="24"/>
        </w:rPr>
        <w:t xml:space="preserve"> </w:t>
      </w:r>
      <w:r w:rsidR="001E4354">
        <w:rPr>
          <w:sz w:val="24"/>
        </w:rPr>
        <w:t>и</w:t>
      </w:r>
    </w:p>
    <w:p w:rsidR="000377AC" w:rsidRDefault="001E4354">
      <w:pPr>
        <w:pStyle w:val="a3"/>
        <w:spacing w:before="75" w:line="275" w:lineRule="exact"/>
      </w:pPr>
      <w:r>
        <w:t>предоставляет слово секретарю, проводившему регистрацию участников.</w:t>
      </w:r>
    </w:p>
    <w:p w:rsidR="000377AC" w:rsidRDefault="00102999">
      <w:pPr>
        <w:pStyle w:val="a4"/>
        <w:numPr>
          <w:ilvl w:val="1"/>
          <w:numId w:val="2"/>
        </w:numPr>
        <w:tabs>
          <w:tab w:val="left" w:pos="823"/>
        </w:tabs>
        <w:ind w:right="243"/>
        <w:rPr>
          <w:sz w:val="24"/>
        </w:rPr>
      </w:pPr>
      <w:r>
        <w:rPr>
          <w:sz w:val="24"/>
        </w:rPr>
        <w:t xml:space="preserve">5.5. </w:t>
      </w:r>
      <w:r w:rsidR="001E4354">
        <w:rPr>
          <w:sz w:val="24"/>
        </w:rPr>
        <w:t xml:space="preserve">Если на момент окончания регистрации кворум не собран, объявляется иная дата проведения Общего собрания. Такое Общее собрание проводится по повестке дня несостоявшегося собрания, </w:t>
      </w:r>
      <w:proofErr w:type="spellStart"/>
      <w:r w:rsidR="001E4354">
        <w:rPr>
          <w:sz w:val="24"/>
        </w:rPr>
        <w:t>еѐ</w:t>
      </w:r>
      <w:proofErr w:type="spellEnd"/>
      <w:r w:rsidR="001E4354">
        <w:rPr>
          <w:sz w:val="24"/>
        </w:rPr>
        <w:t xml:space="preserve"> изменение не допускается</w:t>
      </w:r>
      <w:proofErr w:type="gramStart"/>
      <w:r w:rsidR="001E4354">
        <w:rPr>
          <w:spacing w:val="-38"/>
          <w:sz w:val="24"/>
        </w:rPr>
        <w:t xml:space="preserve"> </w:t>
      </w:r>
      <w:r w:rsidR="001E4354">
        <w:rPr>
          <w:sz w:val="24"/>
        </w:rPr>
        <w:t>.</w:t>
      </w:r>
      <w:proofErr w:type="gramEnd"/>
    </w:p>
    <w:p w:rsidR="000377AC" w:rsidRDefault="00102999">
      <w:pPr>
        <w:pStyle w:val="a3"/>
        <w:spacing w:before="2"/>
        <w:ind w:left="385" w:right="240"/>
      </w:pPr>
      <w:r>
        <w:t>5.6.</w:t>
      </w:r>
      <w:r w:rsidR="001E4354">
        <w:t xml:space="preserve"> По предложению председателя Общее собрание избирает </w:t>
      </w:r>
      <w:proofErr w:type="spellStart"/>
      <w:r w:rsidR="001E4354">
        <w:t>счѐтную</w:t>
      </w:r>
      <w:proofErr w:type="spellEnd"/>
      <w:r w:rsidR="001E4354">
        <w:t xml:space="preserve"> комиссию  в  составе не менее 3 человек. Председатель открывает и закрывает Общее собрание, предоставляет слово его участникам, обеспечивает соблюдение регламента, контролирует обстановку, выносит на голосование вопросы повестки дня, утверждения протоколов </w:t>
      </w:r>
      <w:proofErr w:type="spellStart"/>
      <w:r w:rsidR="001E4354">
        <w:t>счѐтной</w:t>
      </w:r>
      <w:proofErr w:type="spellEnd"/>
      <w:r w:rsidR="001E4354">
        <w:t xml:space="preserve"> комиссии, подписывает протокол Общего</w:t>
      </w:r>
      <w:r w:rsidR="001E4354">
        <w:rPr>
          <w:spacing w:val="4"/>
        </w:rPr>
        <w:t xml:space="preserve"> </w:t>
      </w:r>
      <w:r w:rsidR="001E4354">
        <w:t>собрания.</w:t>
      </w:r>
    </w:p>
    <w:p w:rsidR="000377AC" w:rsidRDefault="00102999">
      <w:pPr>
        <w:pStyle w:val="a4"/>
        <w:numPr>
          <w:ilvl w:val="1"/>
          <w:numId w:val="2"/>
        </w:numPr>
        <w:tabs>
          <w:tab w:val="left" w:pos="876"/>
        </w:tabs>
        <w:ind w:right="236"/>
        <w:rPr>
          <w:sz w:val="24"/>
        </w:rPr>
      </w:pPr>
      <w:r>
        <w:rPr>
          <w:sz w:val="24"/>
        </w:rPr>
        <w:t xml:space="preserve">5.7. </w:t>
      </w:r>
      <w:r w:rsidR="001E4354">
        <w:rPr>
          <w:sz w:val="24"/>
        </w:rPr>
        <w:t xml:space="preserve">Принятие решений по вопросам повестки </w:t>
      </w:r>
      <w:r w:rsidR="001E4354">
        <w:rPr>
          <w:spacing w:val="-3"/>
          <w:sz w:val="24"/>
        </w:rPr>
        <w:t xml:space="preserve">дня </w:t>
      </w:r>
      <w:r w:rsidR="001E4354">
        <w:rPr>
          <w:sz w:val="24"/>
        </w:rPr>
        <w:t xml:space="preserve">и утверждения документов Общего собрания осуществляется </w:t>
      </w:r>
      <w:proofErr w:type="spellStart"/>
      <w:r w:rsidR="001E4354">
        <w:rPr>
          <w:sz w:val="24"/>
        </w:rPr>
        <w:t>путѐ</w:t>
      </w:r>
      <w:proofErr w:type="gramStart"/>
      <w:r w:rsidR="001E4354">
        <w:rPr>
          <w:sz w:val="24"/>
        </w:rPr>
        <w:t>м</w:t>
      </w:r>
      <w:proofErr w:type="spellEnd"/>
      <w:proofErr w:type="gramEnd"/>
      <w:r w:rsidR="001E4354">
        <w:rPr>
          <w:sz w:val="24"/>
        </w:rPr>
        <w:t xml:space="preserve"> открытого голосования его участников простым большинством голосов. Передача права голосования одним участником Общего собрания другому</w:t>
      </w:r>
      <w:r w:rsidR="001E4354">
        <w:rPr>
          <w:spacing w:val="-11"/>
          <w:sz w:val="24"/>
        </w:rPr>
        <w:t xml:space="preserve"> </w:t>
      </w:r>
      <w:r w:rsidR="001E4354">
        <w:rPr>
          <w:sz w:val="24"/>
        </w:rPr>
        <w:t>запрещается.</w:t>
      </w:r>
    </w:p>
    <w:p w:rsidR="000377AC" w:rsidRDefault="00102999">
      <w:pPr>
        <w:pStyle w:val="a4"/>
        <w:numPr>
          <w:ilvl w:val="1"/>
          <w:numId w:val="2"/>
        </w:numPr>
        <w:tabs>
          <w:tab w:val="left" w:pos="871"/>
        </w:tabs>
        <w:spacing w:line="242" w:lineRule="auto"/>
        <w:ind w:right="256"/>
        <w:rPr>
          <w:sz w:val="24"/>
        </w:rPr>
      </w:pPr>
      <w:r>
        <w:rPr>
          <w:sz w:val="24"/>
        </w:rPr>
        <w:t xml:space="preserve">5.8. </w:t>
      </w:r>
      <w:r w:rsidR="001E4354">
        <w:rPr>
          <w:sz w:val="24"/>
        </w:rPr>
        <w:t>По требованию не менее одной трети участников Общего собрания по отдельным вопросам повестки дня проводится тайное</w:t>
      </w:r>
      <w:r w:rsidR="001E4354">
        <w:rPr>
          <w:spacing w:val="4"/>
          <w:sz w:val="24"/>
        </w:rPr>
        <w:t xml:space="preserve"> </w:t>
      </w:r>
      <w:r w:rsidR="001E4354">
        <w:rPr>
          <w:sz w:val="24"/>
        </w:rPr>
        <w:t>голосование.</w:t>
      </w:r>
    </w:p>
    <w:p w:rsidR="000377AC" w:rsidRDefault="00102999">
      <w:pPr>
        <w:pStyle w:val="a4"/>
        <w:numPr>
          <w:ilvl w:val="1"/>
          <w:numId w:val="2"/>
        </w:numPr>
        <w:tabs>
          <w:tab w:val="left" w:pos="1164"/>
        </w:tabs>
        <w:spacing w:line="237" w:lineRule="auto"/>
        <w:ind w:right="254"/>
        <w:rPr>
          <w:sz w:val="24"/>
        </w:rPr>
      </w:pPr>
      <w:r>
        <w:rPr>
          <w:sz w:val="24"/>
        </w:rPr>
        <w:t>Требования</w:t>
      </w:r>
      <w:r w:rsidR="001E4354">
        <w:rPr>
          <w:sz w:val="24"/>
        </w:rPr>
        <w:t xml:space="preserve"> о проведении тайного голосования предъявляется в письменном виде организаторам Общего собрания не менее чем за 5 дней </w:t>
      </w:r>
      <w:r w:rsidR="001E4354">
        <w:rPr>
          <w:spacing w:val="-4"/>
          <w:sz w:val="24"/>
        </w:rPr>
        <w:t xml:space="preserve">до </w:t>
      </w:r>
      <w:r w:rsidR="001E4354">
        <w:rPr>
          <w:sz w:val="24"/>
        </w:rPr>
        <w:t>начала</w:t>
      </w:r>
      <w:r w:rsidR="001E4354">
        <w:rPr>
          <w:spacing w:val="11"/>
          <w:sz w:val="24"/>
        </w:rPr>
        <w:t xml:space="preserve"> </w:t>
      </w:r>
      <w:r w:rsidR="001E4354">
        <w:rPr>
          <w:sz w:val="24"/>
        </w:rPr>
        <w:t>работы.</w:t>
      </w:r>
    </w:p>
    <w:p w:rsidR="000377AC" w:rsidRDefault="00102999">
      <w:pPr>
        <w:pStyle w:val="a4"/>
        <w:numPr>
          <w:ilvl w:val="1"/>
          <w:numId w:val="2"/>
        </w:numPr>
        <w:tabs>
          <w:tab w:val="left" w:pos="943"/>
        </w:tabs>
        <w:spacing w:line="275" w:lineRule="exact"/>
        <w:ind w:left="942" w:hanging="539"/>
        <w:rPr>
          <w:sz w:val="24"/>
        </w:rPr>
      </w:pPr>
      <w:r>
        <w:rPr>
          <w:sz w:val="24"/>
        </w:rPr>
        <w:t xml:space="preserve">5.9. </w:t>
      </w:r>
      <w:r w:rsidR="001E4354">
        <w:rPr>
          <w:sz w:val="24"/>
        </w:rPr>
        <w:t>Бюллетень для тайного голосования содержит следующие данные:</w:t>
      </w:r>
    </w:p>
    <w:p w:rsidR="000377AC" w:rsidRDefault="001E4354">
      <w:pPr>
        <w:pStyle w:val="a4"/>
        <w:numPr>
          <w:ilvl w:val="2"/>
          <w:numId w:val="4"/>
        </w:numPr>
        <w:tabs>
          <w:tab w:val="left" w:pos="545"/>
        </w:tabs>
        <w:spacing w:before="2" w:line="275" w:lineRule="exact"/>
        <w:ind w:left="544" w:hanging="141"/>
        <w:jc w:val="left"/>
        <w:rPr>
          <w:sz w:val="24"/>
        </w:rPr>
      </w:pPr>
      <w:r>
        <w:rPr>
          <w:sz w:val="24"/>
        </w:rPr>
        <w:t>полное наименование Учреждения;</w:t>
      </w:r>
    </w:p>
    <w:p w:rsidR="000377AC" w:rsidRDefault="001E4354">
      <w:pPr>
        <w:pStyle w:val="a4"/>
        <w:numPr>
          <w:ilvl w:val="2"/>
          <w:numId w:val="4"/>
        </w:numPr>
        <w:tabs>
          <w:tab w:val="left" w:pos="545"/>
        </w:tabs>
        <w:spacing w:line="275" w:lineRule="exact"/>
        <w:ind w:left="544" w:hanging="141"/>
        <w:jc w:val="left"/>
        <w:rPr>
          <w:sz w:val="24"/>
        </w:rPr>
      </w:pPr>
      <w:r>
        <w:rPr>
          <w:sz w:val="24"/>
        </w:rPr>
        <w:t>место и дату проведения Общего собрания;</w:t>
      </w:r>
    </w:p>
    <w:p w:rsidR="000377AC" w:rsidRDefault="001E4354">
      <w:pPr>
        <w:pStyle w:val="a4"/>
        <w:numPr>
          <w:ilvl w:val="2"/>
          <w:numId w:val="4"/>
        </w:numPr>
        <w:tabs>
          <w:tab w:val="left" w:pos="980"/>
          <w:tab w:val="left" w:pos="981"/>
          <w:tab w:val="left" w:pos="3747"/>
          <w:tab w:val="left" w:pos="4826"/>
          <w:tab w:val="left" w:pos="6529"/>
          <w:tab w:val="left" w:pos="6966"/>
          <w:tab w:val="left" w:pos="8510"/>
        </w:tabs>
        <w:spacing w:before="5" w:line="237" w:lineRule="auto"/>
        <w:ind w:right="239" w:firstLine="0"/>
        <w:jc w:val="left"/>
        <w:rPr>
          <w:sz w:val="24"/>
        </w:rPr>
      </w:pPr>
      <w:r>
        <w:rPr>
          <w:sz w:val="24"/>
        </w:rPr>
        <w:t xml:space="preserve">формулировку  </w:t>
      </w:r>
      <w:r>
        <w:rPr>
          <w:spacing w:val="14"/>
          <w:sz w:val="24"/>
        </w:rPr>
        <w:t xml:space="preserve"> </w:t>
      </w:r>
      <w:r>
        <w:rPr>
          <w:sz w:val="24"/>
        </w:rPr>
        <w:t>каждого</w:t>
      </w:r>
      <w:r>
        <w:rPr>
          <w:sz w:val="24"/>
        </w:rPr>
        <w:tab/>
        <w:t>вопроса,</w:t>
      </w:r>
      <w:r>
        <w:rPr>
          <w:sz w:val="24"/>
        </w:rPr>
        <w:tab/>
        <w:t>поставленного</w:t>
      </w:r>
      <w:r>
        <w:rPr>
          <w:sz w:val="24"/>
        </w:rPr>
        <w:tab/>
        <w:t>на</w:t>
      </w:r>
      <w:r>
        <w:rPr>
          <w:sz w:val="24"/>
        </w:rPr>
        <w:tab/>
        <w:t>голосование,</w:t>
      </w:r>
      <w:r>
        <w:rPr>
          <w:sz w:val="24"/>
        </w:rPr>
        <w:tab/>
      </w:r>
      <w:r>
        <w:rPr>
          <w:spacing w:val="-3"/>
          <w:sz w:val="24"/>
        </w:rPr>
        <w:t xml:space="preserve">выраженное </w:t>
      </w:r>
      <w:r>
        <w:rPr>
          <w:sz w:val="24"/>
        </w:rPr>
        <w:t xml:space="preserve">формулировками </w:t>
      </w:r>
      <w:r>
        <w:rPr>
          <w:spacing w:val="-5"/>
          <w:sz w:val="24"/>
        </w:rPr>
        <w:t xml:space="preserve">«за», </w:t>
      </w:r>
      <w:r>
        <w:rPr>
          <w:sz w:val="24"/>
        </w:rPr>
        <w:t>«против» и</w:t>
      </w:r>
      <w:r>
        <w:rPr>
          <w:spacing w:val="20"/>
          <w:sz w:val="24"/>
        </w:rPr>
        <w:t xml:space="preserve"> </w:t>
      </w:r>
      <w:r>
        <w:rPr>
          <w:sz w:val="24"/>
        </w:rPr>
        <w:t>«воздержался».</w:t>
      </w:r>
    </w:p>
    <w:p w:rsidR="000377AC" w:rsidRDefault="00102999">
      <w:pPr>
        <w:pStyle w:val="a3"/>
        <w:spacing w:before="3"/>
        <w:ind w:right="230" w:firstLine="706"/>
      </w:pPr>
      <w:r>
        <w:t xml:space="preserve">5.10. </w:t>
      </w:r>
      <w:r w:rsidR="001E4354">
        <w:t xml:space="preserve">При </w:t>
      </w:r>
      <w:proofErr w:type="spellStart"/>
      <w:r w:rsidR="001E4354">
        <w:t>подсчѐте</w:t>
      </w:r>
      <w:proofErr w:type="spellEnd"/>
      <w:r w:rsidR="001E4354">
        <w:t xml:space="preserve"> голосов по итогам голосования, </w:t>
      </w:r>
      <w:proofErr w:type="gramStart"/>
      <w:r w:rsidR="001E4354">
        <w:t>осуществляемом</w:t>
      </w:r>
      <w:proofErr w:type="gramEnd"/>
      <w:r w:rsidR="001E4354">
        <w:t xml:space="preserve"> при помощи </w:t>
      </w:r>
      <w:r w:rsidR="001E4354">
        <w:lastRenderedPageBreak/>
        <w:t xml:space="preserve">бюллетеней, учитываются и засчитываются голоса по тем вопросам, по которым голосующим отмечен только один из возможных вариантов голосования. Если бюллетень заполнен с нарушением этого требования, он признается недействительным, и голоса по содержащимся в нем вопросам не учитываются. Если же бюллетень для голосования содержит несколько вопросов, поставленных на голосование, несоблюдение указанного выше требования в отношении одного или нескольких вопросов не </w:t>
      </w:r>
      <w:proofErr w:type="spellStart"/>
      <w:r w:rsidR="001E4354">
        <w:t>влечѐт</w:t>
      </w:r>
      <w:proofErr w:type="spellEnd"/>
      <w:r w:rsidR="001E4354">
        <w:t xml:space="preserve"> за собой признания бюллетеня недействительным в целом.</w:t>
      </w:r>
    </w:p>
    <w:p w:rsidR="000377AC" w:rsidRDefault="00102999" w:rsidP="00102999">
      <w:pPr>
        <w:pStyle w:val="a4"/>
        <w:numPr>
          <w:ilvl w:val="1"/>
          <w:numId w:val="2"/>
        </w:numPr>
        <w:spacing w:before="1"/>
        <w:ind w:right="235"/>
        <w:rPr>
          <w:sz w:val="24"/>
        </w:rPr>
      </w:pPr>
      <w:r>
        <w:rPr>
          <w:sz w:val="24"/>
        </w:rPr>
        <w:t xml:space="preserve">5.11. </w:t>
      </w:r>
      <w:r w:rsidR="001E4354">
        <w:rPr>
          <w:sz w:val="24"/>
        </w:rPr>
        <w:t xml:space="preserve">По итогам голосования </w:t>
      </w:r>
      <w:proofErr w:type="spellStart"/>
      <w:r w:rsidR="001E4354">
        <w:rPr>
          <w:sz w:val="24"/>
        </w:rPr>
        <w:t>счѐтная</w:t>
      </w:r>
      <w:proofErr w:type="spellEnd"/>
      <w:r w:rsidR="001E4354">
        <w:rPr>
          <w:sz w:val="24"/>
        </w:rPr>
        <w:t xml:space="preserve"> комиссия составляет протокол, подписываемый  </w:t>
      </w:r>
      <w:proofErr w:type="spellStart"/>
      <w:r w:rsidR="001E4354">
        <w:rPr>
          <w:sz w:val="24"/>
        </w:rPr>
        <w:t>еѐ</w:t>
      </w:r>
      <w:proofErr w:type="spellEnd"/>
      <w:r w:rsidR="001E4354">
        <w:rPr>
          <w:sz w:val="24"/>
        </w:rPr>
        <w:t xml:space="preserve"> членами. После утверждения протокола Общим собранием бюллетени для голосования опечатываются и приобщаются к материалам собрания, хранящимся в</w:t>
      </w:r>
      <w:r w:rsidR="001E4354">
        <w:rPr>
          <w:spacing w:val="-1"/>
          <w:sz w:val="24"/>
        </w:rPr>
        <w:t xml:space="preserve"> </w:t>
      </w:r>
      <w:r w:rsidR="001E4354">
        <w:rPr>
          <w:sz w:val="24"/>
        </w:rPr>
        <w:t>Учреждении.</w:t>
      </w:r>
    </w:p>
    <w:p w:rsidR="000377AC" w:rsidRPr="00102999" w:rsidRDefault="00102999" w:rsidP="00102999">
      <w:pPr>
        <w:pStyle w:val="a3"/>
        <w:numPr>
          <w:ilvl w:val="1"/>
          <w:numId w:val="11"/>
        </w:numPr>
        <w:spacing w:before="3" w:line="275" w:lineRule="exact"/>
      </w:pPr>
      <w:r>
        <w:t>. П</w:t>
      </w:r>
      <w:r w:rsidR="001E4354">
        <w:t>ротокол об итогах голосования подлежит приобщению к протоколу собрания</w:t>
      </w:r>
      <w:r>
        <w:t xml:space="preserve">. </w:t>
      </w:r>
      <w:r w:rsidR="001E4354" w:rsidRPr="00102999">
        <w:t>Итоги голосования оглашаются на Общем собрании, в ходе которого проводилось голосование.</w:t>
      </w:r>
      <w:r>
        <w:t xml:space="preserve"> </w:t>
      </w:r>
      <w:r w:rsidR="001E4354" w:rsidRPr="00102999">
        <w:t xml:space="preserve">Решения Общего собрания доводятся </w:t>
      </w:r>
      <w:r w:rsidR="001E4354" w:rsidRPr="00102999">
        <w:rPr>
          <w:spacing w:val="-4"/>
        </w:rPr>
        <w:t xml:space="preserve">до </w:t>
      </w:r>
      <w:r w:rsidR="001E4354" w:rsidRPr="00102999">
        <w:t>сведения трудового коллектива Учреждения не позднее, чем в течение 5 дней после прошедшего</w:t>
      </w:r>
      <w:r w:rsidR="001E4354" w:rsidRPr="00102999">
        <w:rPr>
          <w:spacing w:val="-9"/>
        </w:rPr>
        <w:t xml:space="preserve"> </w:t>
      </w:r>
      <w:r w:rsidR="001E4354" w:rsidRPr="00102999">
        <w:t>заседания.</w:t>
      </w:r>
    </w:p>
    <w:p w:rsidR="000377AC" w:rsidRDefault="000377AC">
      <w:pPr>
        <w:pStyle w:val="a3"/>
        <w:spacing w:before="11"/>
        <w:ind w:left="0"/>
        <w:jc w:val="left"/>
      </w:pPr>
    </w:p>
    <w:p w:rsidR="000377AC" w:rsidRDefault="001E4354" w:rsidP="00102999">
      <w:pPr>
        <w:pStyle w:val="11"/>
        <w:numPr>
          <w:ilvl w:val="0"/>
          <w:numId w:val="10"/>
        </w:numPr>
        <w:tabs>
          <w:tab w:val="left" w:pos="3286"/>
        </w:tabs>
      </w:pPr>
      <w:bookmarkStart w:id="4" w:name="5._Ответственность_Общего_собрания"/>
      <w:bookmarkEnd w:id="4"/>
      <w:r>
        <w:t>Ответственность Общего</w:t>
      </w:r>
      <w:r>
        <w:rPr>
          <w:spacing w:val="4"/>
        </w:rPr>
        <w:t xml:space="preserve"> </w:t>
      </w:r>
      <w:r>
        <w:t>собрания</w:t>
      </w:r>
    </w:p>
    <w:p w:rsidR="000377AC" w:rsidRDefault="000377AC">
      <w:pPr>
        <w:pStyle w:val="a3"/>
        <w:spacing w:before="7"/>
        <w:ind w:left="0"/>
        <w:jc w:val="left"/>
        <w:rPr>
          <w:b/>
          <w:sz w:val="23"/>
        </w:rPr>
      </w:pPr>
    </w:p>
    <w:p w:rsidR="000377AC" w:rsidRDefault="001E4354">
      <w:pPr>
        <w:pStyle w:val="a3"/>
        <w:spacing w:line="275" w:lineRule="exact"/>
        <w:jc w:val="left"/>
      </w:pPr>
      <w:r>
        <w:t xml:space="preserve">6.1. Общее собрание </w:t>
      </w:r>
      <w:proofErr w:type="spellStart"/>
      <w:r>
        <w:t>несѐт</w:t>
      </w:r>
      <w:proofErr w:type="spellEnd"/>
      <w:r>
        <w:t xml:space="preserve"> ответственность:</w:t>
      </w:r>
    </w:p>
    <w:p w:rsidR="000377AC" w:rsidRDefault="001E4354" w:rsidP="00102999">
      <w:pPr>
        <w:pStyle w:val="a4"/>
        <w:numPr>
          <w:ilvl w:val="2"/>
          <w:numId w:val="4"/>
        </w:numPr>
        <w:tabs>
          <w:tab w:val="left" w:pos="636"/>
        </w:tabs>
        <w:spacing w:before="1" w:line="237" w:lineRule="auto"/>
        <w:ind w:right="245" w:firstLine="58"/>
        <w:rPr>
          <w:sz w:val="24"/>
        </w:rPr>
      </w:pPr>
      <w:r>
        <w:rPr>
          <w:sz w:val="24"/>
        </w:rPr>
        <w:t xml:space="preserve">за выполнение, выполнение не в </w:t>
      </w:r>
      <w:proofErr w:type="gramStart"/>
      <w:r>
        <w:rPr>
          <w:sz w:val="24"/>
        </w:rPr>
        <w:t>полном</w:t>
      </w:r>
      <w:proofErr w:type="gramEnd"/>
      <w:r>
        <w:rPr>
          <w:sz w:val="24"/>
        </w:rPr>
        <w:t xml:space="preserve"> </w:t>
      </w:r>
      <w:proofErr w:type="spellStart"/>
      <w:r>
        <w:rPr>
          <w:sz w:val="24"/>
        </w:rPr>
        <w:t>объѐме</w:t>
      </w:r>
      <w:proofErr w:type="spellEnd"/>
      <w:r>
        <w:rPr>
          <w:sz w:val="24"/>
        </w:rPr>
        <w:t xml:space="preserve"> или невыполнение </w:t>
      </w:r>
      <w:proofErr w:type="spellStart"/>
      <w:r>
        <w:rPr>
          <w:sz w:val="24"/>
        </w:rPr>
        <w:t>закреплѐнных</w:t>
      </w:r>
      <w:proofErr w:type="spellEnd"/>
      <w:r>
        <w:rPr>
          <w:sz w:val="24"/>
        </w:rPr>
        <w:t xml:space="preserve"> за ним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задач;</w:t>
      </w:r>
    </w:p>
    <w:p w:rsidR="000377AC" w:rsidRDefault="001E4354">
      <w:pPr>
        <w:pStyle w:val="a4"/>
        <w:numPr>
          <w:ilvl w:val="2"/>
          <w:numId w:val="4"/>
        </w:numPr>
        <w:tabs>
          <w:tab w:val="left" w:pos="716"/>
          <w:tab w:val="left" w:pos="717"/>
        </w:tabs>
        <w:spacing w:before="4" w:line="295" w:lineRule="auto"/>
        <w:ind w:right="1111" w:firstLine="0"/>
        <w:jc w:val="left"/>
        <w:rPr>
          <w:sz w:val="24"/>
        </w:rPr>
      </w:pPr>
      <w:r>
        <w:rPr>
          <w:sz w:val="24"/>
        </w:rPr>
        <w:t>соответствие принимаемых решений законодательству Российской Федерации, подзаконным нормативным правовым актам, Уставу</w:t>
      </w:r>
      <w:r>
        <w:rPr>
          <w:spacing w:val="-4"/>
          <w:sz w:val="24"/>
        </w:rPr>
        <w:t xml:space="preserve"> </w:t>
      </w:r>
      <w:r>
        <w:rPr>
          <w:sz w:val="24"/>
        </w:rPr>
        <w:t>Учреждения;</w:t>
      </w:r>
    </w:p>
    <w:p w:rsidR="000377AC" w:rsidRDefault="001E4354">
      <w:pPr>
        <w:pStyle w:val="a4"/>
        <w:numPr>
          <w:ilvl w:val="2"/>
          <w:numId w:val="4"/>
        </w:numPr>
        <w:tabs>
          <w:tab w:val="left" w:pos="545"/>
        </w:tabs>
        <w:spacing w:line="216" w:lineRule="exact"/>
        <w:ind w:left="544" w:hanging="141"/>
        <w:jc w:val="left"/>
        <w:rPr>
          <w:sz w:val="24"/>
        </w:rPr>
      </w:pPr>
      <w:r>
        <w:rPr>
          <w:sz w:val="24"/>
        </w:rPr>
        <w:t>за компетентность принимаемых</w:t>
      </w:r>
      <w:r>
        <w:rPr>
          <w:spacing w:val="-5"/>
          <w:sz w:val="24"/>
        </w:rPr>
        <w:t xml:space="preserve"> </w:t>
      </w:r>
      <w:r>
        <w:rPr>
          <w:sz w:val="24"/>
        </w:rPr>
        <w:t>решений.</w:t>
      </w:r>
    </w:p>
    <w:p w:rsidR="000377AC" w:rsidRDefault="00102999" w:rsidP="00102999">
      <w:pPr>
        <w:pStyle w:val="a3"/>
        <w:spacing w:before="5" w:line="237" w:lineRule="auto"/>
        <w:ind w:right="87" w:firstLine="62"/>
      </w:pPr>
      <w:r>
        <w:t xml:space="preserve">6.2. </w:t>
      </w:r>
      <w:r w:rsidR="001E4354">
        <w:t>Настоящее Положение действует до пр</w:t>
      </w:r>
      <w:r>
        <w:t xml:space="preserve">инятия другого локального акта, </w:t>
      </w:r>
      <w:r w:rsidR="001E4354">
        <w:t>регламентирующего деятельность общего собрания работников.</w:t>
      </w:r>
    </w:p>
    <w:sectPr w:rsidR="000377AC" w:rsidSect="000377AC">
      <w:footerReference w:type="default" r:id="rId9"/>
      <w:pgSz w:w="11910" w:h="16840"/>
      <w:pgMar w:top="940" w:right="600" w:bottom="1140" w:left="1300" w:header="0" w:footer="95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8190C" w:rsidRDefault="00B8190C" w:rsidP="000377AC">
      <w:r>
        <w:separator/>
      </w:r>
    </w:p>
  </w:endnote>
  <w:endnote w:type="continuationSeparator" w:id="0">
    <w:p w:rsidR="00B8190C" w:rsidRDefault="00B8190C" w:rsidP="000377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377AC" w:rsidRDefault="00B8190C">
    <w:pPr>
      <w:pStyle w:val="a3"/>
      <w:spacing w:line="14" w:lineRule="auto"/>
      <w:ind w:left="0"/>
      <w:jc w:val="left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46.15pt;margin-top:782.95pt;width:8.75pt;height:13.2pt;z-index:-251658752;mso-position-horizontal-relative:page;mso-position-vertical-relative:page" filled="f" stroked="f">
          <v:textbox inset="0,0,0,0">
            <w:txbxContent>
              <w:p w:rsidR="000377AC" w:rsidRDefault="000377AC">
                <w:pPr>
                  <w:spacing w:before="13"/>
                  <w:ind w:left="40"/>
                  <w:rPr>
                    <w:sz w:val="20"/>
                  </w:rPr>
                </w:pPr>
                <w:r>
                  <w:fldChar w:fldCharType="begin"/>
                </w:r>
                <w:r w:rsidR="001E4354">
                  <w:rPr>
                    <w:w w:val="94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9F59DA">
                  <w:rPr>
                    <w:noProof/>
                    <w:w w:val="94"/>
                    <w:sz w:val="20"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8190C" w:rsidRDefault="00B8190C" w:rsidP="000377AC">
      <w:r>
        <w:separator/>
      </w:r>
    </w:p>
  </w:footnote>
  <w:footnote w:type="continuationSeparator" w:id="0">
    <w:p w:rsidR="00B8190C" w:rsidRDefault="00B8190C" w:rsidP="000377A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346B3A"/>
    <w:multiLevelType w:val="multilevel"/>
    <w:tmpl w:val="D1A89808"/>
    <w:lvl w:ilvl="0">
      <w:start w:val="5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2"/>
      <w:numFmt w:val="decimal"/>
      <w:lvlText w:val="%1.%2"/>
      <w:lvlJc w:val="left"/>
      <w:pPr>
        <w:ind w:left="824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2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3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69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1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86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26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32" w:hanging="1800"/>
      </w:pPr>
      <w:rPr>
        <w:rFonts w:hint="default"/>
      </w:rPr>
    </w:lvl>
  </w:abstractNum>
  <w:abstractNum w:abstractNumId="1">
    <w:nsid w:val="1BBD63A0"/>
    <w:multiLevelType w:val="hybridMultilevel"/>
    <w:tmpl w:val="148CB71C"/>
    <w:lvl w:ilvl="0" w:tplc="37ECB1D6">
      <w:start w:val="3"/>
      <w:numFmt w:val="decimal"/>
      <w:lvlText w:val="%1"/>
      <w:lvlJc w:val="left"/>
      <w:pPr>
        <w:ind w:left="524" w:hanging="422"/>
        <w:jc w:val="left"/>
      </w:pPr>
      <w:rPr>
        <w:rFonts w:hint="default"/>
        <w:lang w:val="ru-RU" w:eastAsia="ru-RU" w:bidi="ru-RU"/>
      </w:rPr>
    </w:lvl>
    <w:lvl w:ilvl="1" w:tplc="E4B6DEAE">
      <w:numFmt w:val="none"/>
      <w:lvlText w:val=""/>
      <w:lvlJc w:val="left"/>
      <w:pPr>
        <w:tabs>
          <w:tab w:val="num" w:pos="360"/>
        </w:tabs>
      </w:pPr>
    </w:lvl>
    <w:lvl w:ilvl="2" w:tplc="706A36A4">
      <w:numFmt w:val="bullet"/>
      <w:lvlText w:val="•"/>
      <w:lvlJc w:val="left"/>
      <w:pPr>
        <w:ind w:left="2417" w:hanging="422"/>
      </w:pPr>
      <w:rPr>
        <w:rFonts w:hint="default"/>
        <w:lang w:val="ru-RU" w:eastAsia="ru-RU" w:bidi="ru-RU"/>
      </w:rPr>
    </w:lvl>
    <w:lvl w:ilvl="3" w:tplc="A6385E6C">
      <w:numFmt w:val="bullet"/>
      <w:lvlText w:val="•"/>
      <w:lvlJc w:val="left"/>
      <w:pPr>
        <w:ind w:left="3366" w:hanging="422"/>
      </w:pPr>
      <w:rPr>
        <w:rFonts w:hint="default"/>
        <w:lang w:val="ru-RU" w:eastAsia="ru-RU" w:bidi="ru-RU"/>
      </w:rPr>
    </w:lvl>
    <w:lvl w:ilvl="4" w:tplc="EA9029A6">
      <w:numFmt w:val="bullet"/>
      <w:lvlText w:val="•"/>
      <w:lvlJc w:val="left"/>
      <w:pPr>
        <w:ind w:left="4315" w:hanging="422"/>
      </w:pPr>
      <w:rPr>
        <w:rFonts w:hint="default"/>
        <w:lang w:val="ru-RU" w:eastAsia="ru-RU" w:bidi="ru-RU"/>
      </w:rPr>
    </w:lvl>
    <w:lvl w:ilvl="5" w:tplc="46DCCCF0">
      <w:numFmt w:val="bullet"/>
      <w:lvlText w:val="•"/>
      <w:lvlJc w:val="left"/>
      <w:pPr>
        <w:ind w:left="5264" w:hanging="422"/>
      </w:pPr>
      <w:rPr>
        <w:rFonts w:hint="default"/>
        <w:lang w:val="ru-RU" w:eastAsia="ru-RU" w:bidi="ru-RU"/>
      </w:rPr>
    </w:lvl>
    <w:lvl w:ilvl="6" w:tplc="9DA6765A">
      <w:numFmt w:val="bullet"/>
      <w:lvlText w:val="•"/>
      <w:lvlJc w:val="left"/>
      <w:pPr>
        <w:ind w:left="6213" w:hanging="422"/>
      </w:pPr>
      <w:rPr>
        <w:rFonts w:hint="default"/>
        <w:lang w:val="ru-RU" w:eastAsia="ru-RU" w:bidi="ru-RU"/>
      </w:rPr>
    </w:lvl>
    <w:lvl w:ilvl="7" w:tplc="F9165A0C">
      <w:numFmt w:val="bullet"/>
      <w:lvlText w:val="•"/>
      <w:lvlJc w:val="left"/>
      <w:pPr>
        <w:ind w:left="7162" w:hanging="422"/>
      </w:pPr>
      <w:rPr>
        <w:rFonts w:hint="default"/>
        <w:lang w:val="ru-RU" w:eastAsia="ru-RU" w:bidi="ru-RU"/>
      </w:rPr>
    </w:lvl>
    <w:lvl w:ilvl="8" w:tplc="F3C67DF2">
      <w:numFmt w:val="bullet"/>
      <w:lvlText w:val="•"/>
      <w:lvlJc w:val="left"/>
      <w:pPr>
        <w:ind w:left="8111" w:hanging="422"/>
      </w:pPr>
      <w:rPr>
        <w:rFonts w:hint="default"/>
        <w:lang w:val="ru-RU" w:eastAsia="ru-RU" w:bidi="ru-RU"/>
      </w:rPr>
    </w:lvl>
  </w:abstractNum>
  <w:abstractNum w:abstractNumId="2">
    <w:nsid w:val="212D75E7"/>
    <w:multiLevelType w:val="hybridMultilevel"/>
    <w:tmpl w:val="1B8649AA"/>
    <w:lvl w:ilvl="0" w:tplc="546E7B48">
      <w:start w:val="3"/>
      <w:numFmt w:val="decimal"/>
      <w:lvlText w:val="%1"/>
      <w:lvlJc w:val="left"/>
      <w:pPr>
        <w:ind w:left="102" w:hanging="466"/>
        <w:jc w:val="left"/>
      </w:pPr>
      <w:rPr>
        <w:rFonts w:hint="default"/>
        <w:lang w:val="ru-RU" w:eastAsia="ru-RU" w:bidi="ru-RU"/>
      </w:rPr>
    </w:lvl>
    <w:lvl w:ilvl="1" w:tplc="00787252">
      <w:numFmt w:val="none"/>
      <w:lvlText w:val=""/>
      <w:lvlJc w:val="left"/>
      <w:pPr>
        <w:tabs>
          <w:tab w:val="num" w:pos="360"/>
        </w:tabs>
      </w:pPr>
    </w:lvl>
    <w:lvl w:ilvl="2" w:tplc="31D4FCC2">
      <w:numFmt w:val="bullet"/>
      <w:lvlText w:val="•"/>
      <w:lvlJc w:val="left"/>
      <w:pPr>
        <w:ind w:left="2081" w:hanging="466"/>
      </w:pPr>
      <w:rPr>
        <w:rFonts w:hint="default"/>
        <w:lang w:val="ru-RU" w:eastAsia="ru-RU" w:bidi="ru-RU"/>
      </w:rPr>
    </w:lvl>
    <w:lvl w:ilvl="3" w:tplc="5C5C9F74">
      <w:numFmt w:val="bullet"/>
      <w:lvlText w:val="•"/>
      <w:lvlJc w:val="left"/>
      <w:pPr>
        <w:ind w:left="3072" w:hanging="466"/>
      </w:pPr>
      <w:rPr>
        <w:rFonts w:hint="default"/>
        <w:lang w:val="ru-RU" w:eastAsia="ru-RU" w:bidi="ru-RU"/>
      </w:rPr>
    </w:lvl>
    <w:lvl w:ilvl="4" w:tplc="8CD2EEA0">
      <w:numFmt w:val="bullet"/>
      <w:lvlText w:val="•"/>
      <w:lvlJc w:val="left"/>
      <w:pPr>
        <w:ind w:left="4063" w:hanging="466"/>
      </w:pPr>
      <w:rPr>
        <w:rFonts w:hint="default"/>
        <w:lang w:val="ru-RU" w:eastAsia="ru-RU" w:bidi="ru-RU"/>
      </w:rPr>
    </w:lvl>
    <w:lvl w:ilvl="5" w:tplc="0B3E8508">
      <w:numFmt w:val="bullet"/>
      <w:lvlText w:val="•"/>
      <w:lvlJc w:val="left"/>
      <w:pPr>
        <w:ind w:left="5054" w:hanging="466"/>
      </w:pPr>
      <w:rPr>
        <w:rFonts w:hint="default"/>
        <w:lang w:val="ru-RU" w:eastAsia="ru-RU" w:bidi="ru-RU"/>
      </w:rPr>
    </w:lvl>
    <w:lvl w:ilvl="6" w:tplc="19A67DB0">
      <w:numFmt w:val="bullet"/>
      <w:lvlText w:val="•"/>
      <w:lvlJc w:val="left"/>
      <w:pPr>
        <w:ind w:left="6045" w:hanging="466"/>
      </w:pPr>
      <w:rPr>
        <w:rFonts w:hint="default"/>
        <w:lang w:val="ru-RU" w:eastAsia="ru-RU" w:bidi="ru-RU"/>
      </w:rPr>
    </w:lvl>
    <w:lvl w:ilvl="7" w:tplc="38BE4ACA">
      <w:numFmt w:val="bullet"/>
      <w:lvlText w:val="•"/>
      <w:lvlJc w:val="left"/>
      <w:pPr>
        <w:ind w:left="7036" w:hanging="466"/>
      </w:pPr>
      <w:rPr>
        <w:rFonts w:hint="default"/>
        <w:lang w:val="ru-RU" w:eastAsia="ru-RU" w:bidi="ru-RU"/>
      </w:rPr>
    </w:lvl>
    <w:lvl w:ilvl="8" w:tplc="BE788AFA">
      <w:numFmt w:val="bullet"/>
      <w:lvlText w:val="•"/>
      <w:lvlJc w:val="left"/>
      <w:pPr>
        <w:ind w:left="8027" w:hanging="466"/>
      </w:pPr>
      <w:rPr>
        <w:rFonts w:hint="default"/>
        <w:lang w:val="ru-RU" w:eastAsia="ru-RU" w:bidi="ru-RU"/>
      </w:rPr>
    </w:lvl>
  </w:abstractNum>
  <w:abstractNum w:abstractNumId="3">
    <w:nsid w:val="212E22CF"/>
    <w:multiLevelType w:val="hybridMultilevel"/>
    <w:tmpl w:val="160ADA32"/>
    <w:lvl w:ilvl="0" w:tplc="C0B8DF2C">
      <w:start w:val="2"/>
      <w:numFmt w:val="decimal"/>
      <w:lvlText w:val="%1."/>
      <w:lvlJc w:val="left"/>
      <w:pPr>
        <w:ind w:left="395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4678" w:hanging="360"/>
      </w:pPr>
    </w:lvl>
    <w:lvl w:ilvl="2" w:tplc="0419001B">
      <w:start w:val="1"/>
      <w:numFmt w:val="lowerRoman"/>
      <w:lvlText w:val="%3."/>
      <w:lvlJc w:val="right"/>
      <w:pPr>
        <w:ind w:left="5398" w:hanging="180"/>
      </w:pPr>
    </w:lvl>
    <w:lvl w:ilvl="3" w:tplc="0419000F" w:tentative="1">
      <w:start w:val="1"/>
      <w:numFmt w:val="decimal"/>
      <w:lvlText w:val="%4."/>
      <w:lvlJc w:val="left"/>
      <w:pPr>
        <w:ind w:left="6118" w:hanging="360"/>
      </w:pPr>
    </w:lvl>
    <w:lvl w:ilvl="4" w:tplc="04190019" w:tentative="1">
      <w:start w:val="1"/>
      <w:numFmt w:val="lowerLetter"/>
      <w:lvlText w:val="%5."/>
      <w:lvlJc w:val="left"/>
      <w:pPr>
        <w:ind w:left="6838" w:hanging="360"/>
      </w:pPr>
    </w:lvl>
    <w:lvl w:ilvl="5" w:tplc="0419001B" w:tentative="1">
      <w:start w:val="1"/>
      <w:numFmt w:val="lowerRoman"/>
      <w:lvlText w:val="%6."/>
      <w:lvlJc w:val="right"/>
      <w:pPr>
        <w:ind w:left="7558" w:hanging="180"/>
      </w:pPr>
    </w:lvl>
    <w:lvl w:ilvl="6" w:tplc="0419000F" w:tentative="1">
      <w:start w:val="1"/>
      <w:numFmt w:val="decimal"/>
      <w:lvlText w:val="%7."/>
      <w:lvlJc w:val="left"/>
      <w:pPr>
        <w:ind w:left="8278" w:hanging="360"/>
      </w:pPr>
    </w:lvl>
    <w:lvl w:ilvl="7" w:tplc="04190019" w:tentative="1">
      <w:start w:val="1"/>
      <w:numFmt w:val="lowerLetter"/>
      <w:lvlText w:val="%8."/>
      <w:lvlJc w:val="left"/>
      <w:pPr>
        <w:ind w:left="8998" w:hanging="360"/>
      </w:pPr>
    </w:lvl>
    <w:lvl w:ilvl="8" w:tplc="0419001B" w:tentative="1">
      <w:start w:val="1"/>
      <w:numFmt w:val="lowerRoman"/>
      <w:lvlText w:val="%9."/>
      <w:lvlJc w:val="right"/>
      <w:pPr>
        <w:ind w:left="9718" w:hanging="180"/>
      </w:pPr>
    </w:lvl>
  </w:abstractNum>
  <w:abstractNum w:abstractNumId="4">
    <w:nsid w:val="24AF75CE"/>
    <w:multiLevelType w:val="hybridMultilevel"/>
    <w:tmpl w:val="3724B580"/>
    <w:lvl w:ilvl="0" w:tplc="72C0CE56">
      <w:start w:val="5"/>
      <w:numFmt w:val="decimal"/>
      <w:lvlText w:val="%1"/>
      <w:lvlJc w:val="left"/>
      <w:pPr>
        <w:ind w:left="404" w:hanging="423"/>
        <w:jc w:val="left"/>
      </w:pPr>
      <w:rPr>
        <w:rFonts w:hint="default"/>
        <w:lang w:val="ru-RU" w:eastAsia="ru-RU" w:bidi="ru-RU"/>
      </w:rPr>
    </w:lvl>
    <w:lvl w:ilvl="1" w:tplc="70806102">
      <w:numFmt w:val="none"/>
      <w:lvlText w:val=""/>
      <w:lvlJc w:val="left"/>
      <w:pPr>
        <w:tabs>
          <w:tab w:val="num" w:pos="360"/>
        </w:tabs>
      </w:pPr>
    </w:lvl>
    <w:lvl w:ilvl="2" w:tplc="15526A30">
      <w:numFmt w:val="bullet"/>
      <w:lvlText w:val="•"/>
      <w:lvlJc w:val="left"/>
      <w:pPr>
        <w:ind w:left="2321" w:hanging="423"/>
      </w:pPr>
      <w:rPr>
        <w:rFonts w:hint="default"/>
        <w:lang w:val="ru-RU" w:eastAsia="ru-RU" w:bidi="ru-RU"/>
      </w:rPr>
    </w:lvl>
    <w:lvl w:ilvl="3" w:tplc="119AAAB6">
      <w:numFmt w:val="bullet"/>
      <w:lvlText w:val="•"/>
      <w:lvlJc w:val="left"/>
      <w:pPr>
        <w:ind w:left="3282" w:hanging="423"/>
      </w:pPr>
      <w:rPr>
        <w:rFonts w:hint="default"/>
        <w:lang w:val="ru-RU" w:eastAsia="ru-RU" w:bidi="ru-RU"/>
      </w:rPr>
    </w:lvl>
    <w:lvl w:ilvl="4" w:tplc="AB462AF2">
      <w:numFmt w:val="bullet"/>
      <w:lvlText w:val="•"/>
      <w:lvlJc w:val="left"/>
      <w:pPr>
        <w:ind w:left="4243" w:hanging="423"/>
      </w:pPr>
      <w:rPr>
        <w:rFonts w:hint="default"/>
        <w:lang w:val="ru-RU" w:eastAsia="ru-RU" w:bidi="ru-RU"/>
      </w:rPr>
    </w:lvl>
    <w:lvl w:ilvl="5" w:tplc="0EE49658">
      <w:numFmt w:val="bullet"/>
      <w:lvlText w:val="•"/>
      <w:lvlJc w:val="left"/>
      <w:pPr>
        <w:ind w:left="5204" w:hanging="423"/>
      </w:pPr>
      <w:rPr>
        <w:rFonts w:hint="default"/>
        <w:lang w:val="ru-RU" w:eastAsia="ru-RU" w:bidi="ru-RU"/>
      </w:rPr>
    </w:lvl>
    <w:lvl w:ilvl="6" w:tplc="2ADED33A">
      <w:numFmt w:val="bullet"/>
      <w:lvlText w:val="•"/>
      <w:lvlJc w:val="left"/>
      <w:pPr>
        <w:ind w:left="6165" w:hanging="423"/>
      </w:pPr>
      <w:rPr>
        <w:rFonts w:hint="default"/>
        <w:lang w:val="ru-RU" w:eastAsia="ru-RU" w:bidi="ru-RU"/>
      </w:rPr>
    </w:lvl>
    <w:lvl w:ilvl="7" w:tplc="EF08885E">
      <w:numFmt w:val="bullet"/>
      <w:lvlText w:val="•"/>
      <w:lvlJc w:val="left"/>
      <w:pPr>
        <w:ind w:left="7126" w:hanging="423"/>
      </w:pPr>
      <w:rPr>
        <w:rFonts w:hint="default"/>
        <w:lang w:val="ru-RU" w:eastAsia="ru-RU" w:bidi="ru-RU"/>
      </w:rPr>
    </w:lvl>
    <w:lvl w:ilvl="8" w:tplc="F7C4AD98">
      <w:numFmt w:val="bullet"/>
      <w:lvlText w:val="•"/>
      <w:lvlJc w:val="left"/>
      <w:pPr>
        <w:ind w:left="8087" w:hanging="423"/>
      </w:pPr>
      <w:rPr>
        <w:rFonts w:hint="default"/>
        <w:lang w:val="ru-RU" w:eastAsia="ru-RU" w:bidi="ru-RU"/>
      </w:rPr>
    </w:lvl>
  </w:abstractNum>
  <w:abstractNum w:abstractNumId="5">
    <w:nsid w:val="3D727664"/>
    <w:multiLevelType w:val="hybridMultilevel"/>
    <w:tmpl w:val="34D687FA"/>
    <w:lvl w:ilvl="0" w:tplc="2D1E2610">
      <w:numFmt w:val="bullet"/>
      <w:lvlText w:val="-"/>
      <w:lvlJc w:val="left"/>
      <w:pPr>
        <w:ind w:left="102" w:hanging="663"/>
      </w:pPr>
      <w:rPr>
        <w:rFonts w:ascii="Courier New" w:eastAsia="Courier New" w:hAnsi="Courier New" w:cs="Courier New" w:hint="default"/>
        <w:spacing w:val="-20"/>
        <w:w w:val="100"/>
        <w:sz w:val="24"/>
        <w:szCs w:val="24"/>
        <w:lang w:val="ru-RU" w:eastAsia="ru-RU" w:bidi="ru-RU"/>
      </w:rPr>
    </w:lvl>
    <w:lvl w:ilvl="1" w:tplc="B9C0A404">
      <w:numFmt w:val="bullet"/>
      <w:lvlText w:val="•"/>
      <w:lvlJc w:val="left"/>
      <w:pPr>
        <w:ind w:left="1090" w:hanging="663"/>
      </w:pPr>
      <w:rPr>
        <w:rFonts w:hint="default"/>
        <w:lang w:val="ru-RU" w:eastAsia="ru-RU" w:bidi="ru-RU"/>
      </w:rPr>
    </w:lvl>
    <w:lvl w:ilvl="2" w:tplc="D2DCFB5A">
      <w:numFmt w:val="bullet"/>
      <w:lvlText w:val="•"/>
      <w:lvlJc w:val="left"/>
      <w:pPr>
        <w:ind w:left="2081" w:hanging="663"/>
      </w:pPr>
      <w:rPr>
        <w:rFonts w:hint="default"/>
        <w:lang w:val="ru-RU" w:eastAsia="ru-RU" w:bidi="ru-RU"/>
      </w:rPr>
    </w:lvl>
    <w:lvl w:ilvl="3" w:tplc="57086376">
      <w:numFmt w:val="bullet"/>
      <w:lvlText w:val="•"/>
      <w:lvlJc w:val="left"/>
      <w:pPr>
        <w:ind w:left="3072" w:hanging="663"/>
      </w:pPr>
      <w:rPr>
        <w:rFonts w:hint="default"/>
        <w:lang w:val="ru-RU" w:eastAsia="ru-RU" w:bidi="ru-RU"/>
      </w:rPr>
    </w:lvl>
    <w:lvl w:ilvl="4" w:tplc="2CE4898C">
      <w:numFmt w:val="bullet"/>
      <w:lvlText w:val="•"/>
      <w:lvlJc w:val="left"/>
      <w:pPr>
        <w:ind w:left="4063" w:hanging="663"/>
      </w:pPr>
      <w:rPr>
        <w:rFonts w:hint="default"/>
        <w:lang w:val="ru-RU" w:eastAsia="ru-RU" w:bidi="ru-RU"/>
      </w:rPr>
    </w:lvl>
    <w:lvl w:ilvl="5" w:tplc="5F6ADB62">
      <w:numFmt w:val="bullet"/>
      <w:lvlText w:val="•"/>
      <w:lvlJc w:val="left"/>
      <w:pPr>
        <w:ind w:left="5054" w:hanging="663"/>
      </w:pPr>
      <w:rPr>
        <w:rFonts w:hint="default"/>
        <w:lang w:val="ru-RU" w:eastAsia="ru-RU" w:bidi="ru-RU"/>
      </w:rPr>
    </w:lvl>
    <w:lvl w:ilvl="6" w:tplc="C6AAE836">
      <w:numFmt w:val="bullet"/>
      <w:lvlText w:val="•"/>
      <w:lvlJc w:val="left"/>
      <w:pPr>
        <w:ind w:left="6045" w:hanging="663"/>
      </w:pPr>
      <w:rPr>
        <w:rFonts w:hint="default"/>
        <w:lang w:val="ru-RU" w:eastAsia="ru-RU" w:bidi="ru-RU"/>
      </w:rPr>
    </w:lvl>
    <w:lvl w:ilvl="7" w:tplc="1438027C">
      <w:numFmt w:val="bullet"/>
      <w:lvlText w:val="•"/>
      <w:lvlJc w:val="left"/>
      <w:pPr>
        <w:ind w:left="7036" w:hanging="663"/>
      </w:pPr>
      <w:rPr>
        <w:rFonts w:hint="default"/>
        <w:lang w:val="ru-RU" w:eastAsia="ru-RU" w:bidi="ru-RU"/>
      </w:rPr>
    </w:lvl>
    <w:lvl w:ilvl="8" w:tplc="8DB4ADD6">
      <w:numFmt w:val="bullet"/>
      <w:lvlText w:val="•"/>
      <w:lvlJc w:val="left"/>
      <w:pPr>
        <w:ind w:left="8027" w:hanging="663"/>
      </w:pPr>
      <w:rPr>
        <w:rFonts w:hint="default"/>
        <w:lang w:val="ru-RU" w:eastAsia="ru-RU" w:bidi="ru-RU"/>
      </w:rPr>
    </w:lvl>
  </w:abstractNum>
  <w:abstractNum w:abstractNumId="6">
    <w:nsid w:val="3EF32D14"/>
    <w:multiLevelType w:val="hybridMultilevel"/>
    <w:tmpl w:val="202CB844"/>
    <w:lvl w:ilvl="0" w:tplc="93FCAD10">
      <w:start w:val="1"/>
      <w:numFmt w:val="decimal"/>
      <w:lvlText w:val="%1"/>
      <w:lvlJc w:val="left"/>
      <w:pPr>
        <w:ind w:left="404" w:hanging="519"/>
        <w:jc w:val="left"/>
      </w:pPr>
      <w:rPr>
        <w:rFonts w:hint="default"/>
        <w:lang w:val="ru-RU" w:eastAsia="ru-RU" w:bidi="ru-RU"/>
      </w:rPr>
    </w:lvl>
    <w:lvl w:ilvl="1" w:tplc="CA98B3B8">
      <w:numFmt w:val="none"/>
      <w:lvlText w:val=""/>
      <w:lvlJc w:val="left"/>
      <w:pPr>
        <w:tabs>
          <w:tab w:val="num" w:pos="360"/>
        </w:tabs>
      </w:pPr>
    </w:lvl>
    <w:lvl w:ilvl="2" w:tplc="2DD0F044">
      <w:start w:val="1"/>
      <w:numFmt w:val="decimal"/>
      <w:lvlText w:val="%3."/>
      <w:lvlJc w:val="left"/>
      <w:pPr>
        <w:ind w:left="3838" w:hanging="240"/>
        <w:jc w:val="right"/>
      </w:pPr>
      <w:rPr>
        <w:rFonts w:ascii="Times New Roman" w:eastAsia="Times New Roman" w:hAnsi="Times New Roman" w:cs="Times New Roman" w:hint="default"/>
        <w:b/>
        <w:bCs/>
        <w:spacing w:val="-5"/>
        <w:w w:val="100"/>
        <w:sz w:val="24"/>
        <w:szCs w:val="24"/>
        <w:lang w:val="ru-RU" w:eastAsia="ru-RU" w:bidi="ru-RU"/>
      </w:rPr>
    </w:lvl>
    <w:lvl w:ilvl="3" w:tplc="22AEB95C">
      <w:numFmt w:val="bullet"/>
      <w:lvlText w:val="•"/>
      <w:lvlJc w:val="left"/>
      <w:pPr>
        <w:ind w:left="5210" w:hanging="240"/>
      </w:pPr>
      <w:rPr>
        <w:rFonts w:hint="default"/>
        <w:lang w:val="ru-RU" w:eastAsia="ru-RU" w:bidi="ru-RU"/>
      </w:rPr>
    </w:lvl>
    <w:lvl w:ilvl="4" w:tplc="79564C2E">
      <w:numFmt w:val="bullet"/>
      <w:lvlText w:val="•"/>
      <w:lvlJc w:val="left"/>
      <w:pPr>
        <w:ind w:left="5896" w:hanging="240"/>
      </w:pPr>
      <w:rPr>
        <w:rFonts w:hint="default"/>
        <w:lang w:val="ru-RU" w:eastAsia="ru-RU" w:bidi="ru-RU"/>
      </w:rPr>
    </w:lvl>
    <w:lvl w:ilvl="5" w:tplc="F2A6615C">
      <w:numFmt w:val="bullet"/>
      <w:lvlText w:val="•"/>
      <w:lvlJc w:val="left"/>
      <w:pPr>
        <w:ind w:left="6581" w:hanging="240"/>
      </w:pPr>
      <w:rPr>
        <w:rFonts w:hint="default"/>
        <w:lang w:val="ru-RU" w:eastAsia="ru-RU" w:bidi="ru-RU"/>
      </w:rPr>
    </w:lvl>
    <w:lvl w:ilvl="6" w:tplc="823A8FE2">
      <w:numFmt w:val="bullet"/>
      <w:lvlText w:val="•"/>
      <w:lvlJc w:val="left"/>
      <w:pPr>
        <w:ind w:left="7267" w:hanging="240"/>
      </w:pPr>
      <w:rPr>
        <w:rFonts w:hint="default"/>
        <w:lang w:val="ru-RU" w:eastAsia="ru-RU" w:bidi="ru-RU"/>
      </w:rPr>
    </w:lvl>
    <w:lvl w:ilvl="7" w:tplc="6A546F7A">
      <w:numFmt w:val="bullet"/>
      <w:lvlText w:val="•"/>
      <w:lvlJc w:val="left"/>
      <w:pPr>
        <w:ind w:left="7952" w:hanging="240"/>
      </w:pPr>
      <w:rPr>
        <w:rFonts w:hint="default"/>
        <w:lang w:val="ru-RU" w:eastAsia="ru-RU" w:bidi="ru-RU"/>
      </w:rPr>
    </w:lvl>
    <w:lvl w:ilvl="8" w:tplc="06BE16D2">
      <w:numFmt w:val="bullet"/>
      <w:lvlText w:val="•"/>
      <w:lvlJc w:val="left"/>
      <w:pPr>
        <w:ind w:left="8637" w:hanging="240"/>
      </w:pPr>
      <w:rPr>
        <w:rFonts w:hint="default"/>
        <w:lang w:val="ru-RU" w:eastAsia="ru-RU" w:bidi="ru-RU"/>
      </w:rPr>
    </w:lvl>
  </w:abstractNum>
  <w:abstractNum w:abstractNumId="7">
    <w:nsid w:val="5C4D4B0E"/>
    <w:multiLevelType w:val="hybridMultilevel"/>
    <w:tmpl w:val="CAD6FC80"/>
    <w:lvl w:ilvl="0" w:tplc="544EA140">
      <w:start w:val="3"/>
      <w:numFmt w:val="decimal"/>
      <w:lvlText w:val="%1"/>
      <w:lvlJc w:val="left"/>
      <w:pPr>
        <w:ind w:left="102" w:hanging="456"/>
        <w:jc w:val="left"/>
      </w:pPr>
      <w:rPr>
        <w:rFonts w:hint="default"/>
        <w:lang w:val="ru-RU" w:eastAsia="ru-RU" w:bidi="ru-RU"/>
      </w:rPr>
    </w:lvl>
    <w:lvl w:ilvl="1" w:tplc="8230DCE2">
      <w:numFmt w:val="none"/>
      <w:lvlText w:val=""/>
      <w:lvlJc w:val="left"/>
      <w:pPr>
        <w:tabs>
          <w:tab w:val="num" w:pos="360"/>
        </w:tabs>
      </w:pPr>
    </w:lvl>
    <w:lvl w:ilvl="2" w:tplc="5D5CF712">
      <w:numFmt w:val="bullet"/>
      <w:lvlText w:val="-"/>
      <w:lvlJc w:val="left"/>
      <w:pPr>
        <w:ind w:left="404" w:hanging="140"/>
      </w:pPr>
      <w:rPr>
        <w:rFonts w:ascii="Times New Roman" w:eastAsia="Times New Roman" w:hAnsi="Times New Roman" w:cs="Times New Roman" w:hint="default"/>
        <w:w w:val="94"/>
        <w:sz w:val="24"/>
        <w:szCs w:val="24"/>
        <w:lang w:val="ru-RU" w:eastAsia="ru-RU" w:bidi="ru-RU"/>
      </w:rPr>
    </w:lvl>
    <w:lvl w:ilvl="3" w:tplc="FD96150E">
      <w:numFmt w:val="bullet"/>
      <w:lvlText w:val="•"/>
      <w:lvlJc w:val="left"/>
      <w:pPr>
        <w:ind w:left="2535" w:hanging="140"/>
      </w:pPr>
      <w:rPr>
        <w:rFonts w:hint="default"/>
        <w:lang w:val="ru-RU" w:eastAsia="ru-RU" w:bidi="ru-RU"/>
      </w:rPr>
    </w:lvl>
    <w:lvl w:ilvl="4" w:tplc="1C74FAF6">
      <w:numFmt w:val="bullet"/>
      <w:lvlText w:val="•"/>
      <w:lvlJc w:val="left"/>
      <w:pPr>
        <w:ind w:left="3602" w:hanging="140"/>
      </w:pPr>
      <w:rPr>
        <w:rFonts w:hint="default"/>
        <w:lang w:val="ru-RU" w:eastAsia="ru-RU" w:bidi="ru-RU"/>
      </w:rPr>
    </w:lvl>
    <w:lvl w:ilvl="5" w:tplc="504A808E">
      <w:numFmt w:val="bullet"/>
      <w:lvlText w:val="•"/>
      <w:lvlJc w:val="left"/>
      <w:pPr>
        <w:ind w:left="4670" w:hanging="140"/>
      </w:pPr>
      <w:rPr>
        <w:rFonts w:hint="default"/>
        <w:lang w:val="ru-RU" w:eastAsia="ru-RU" w:bidi="ru-RU"/>
      </w:rPr>
    </w:lvl>
    <w:lvl w:ilvl="6" w:tplc="26448100">
      <w:numFmt w:val="bullet"/>
      <w:lvlText w:val="•"/>
      <w:lvlJc w:val="left"/>
      <w:pPr>
        <w:ind w:left="5738" w:hanging="140"/>
      </w:pPr>
      <w:rPr>
        <w:rFonts w:hint="default"/>
        <w:lang w:val="ru-RU" w:eastAsia="ru-RU" w:bidi="ru-RU"/>
      </w:rPr>
    </w:lvl>
    <w:lvl w:ilvl="7" w:tplc="82A69AE8">
      <w:numFmt w:val="bullet"/>
      <w:lvlText w:val="•"/>
      <w:lvlJc w:val="left"/>
      <w:pPr>
        <w:ind w:left="6805" w:hanging="140"/>
      </w:pPr>
      <w:rPr>
        <w:rFonts w:hint="default"/>
        <w:lang w:val="ru-RU" w:eastAsia="ru-RU" w:bidi="ru-RU"/>
      </w:rPr>
    </w:lvl>
    <w:lvl w:ilvl="8" w:tplc="502C067E">
      <w:numFmt w:val="bullet"/>
      <w:lvlText w:val="•"/>
      <w:lvlJc w:val="left"/>
      <w:pPr>
        <w:ind w:left="7873" w:hanging="140"/>
      </w:pPr>
      <w:rPr>
        <w:rFonts w:hint="default"/>
        <w:lang w:val="ru-RU" w:eastAsia="ru-RU" w:bidi="ru-RU"/>
      </w:rPr>
    </w:lvl>
  </w:abstractNum>
  <w:abstractNum w:abstractNumId="8">
    <w:nsid w:val="60A30BBD"/>
    <w:multiLevelType w:val="hybridMultilevel"/>
    <w:tmpl w:val="67AE0162"/>
    <w:lvl w:ilvl="0" w:tplc="4C1881A6">
      <w:start w:val="4"/>
      <w:numFmt w:val="decimal"/>
      <w:lvlText w:val="%1"/>
      <w:lvlJc w:val="left"/>
      <w:pPr>
        <w:ind w:left="856" w:hanging="452"/>
        <w:jc w:val="left"/>
      </w:pPr>
      <w:rPr>
        <w:rFonts w:hint="default"/>
        <w:lang w:val="ru-RU" w:eastAsia="ru-RU" w:bidi="ru-RU"/>
      </w:rPr>
    </w:lvl>
    <w:lvl w:ilvl="1" w:tplc="62DE34BE">
      <w:numFmt w:val="none"/>
      <w:lvlText w:val=""/>
      <w:lvlJc w:val="left"/>
      <w:pPr>
        <w:tabs>
          <w:tab w:val="num" w:pos="360"/>
        </w:tabs>
      </w:pPr>
    </w:lvl>
    <w:lvl w:ilvl="2" w:tplc="EDB02218">
      <w:numFmt w:val="bullet"/>
      <w:lvlText w:val="•"/>
      <w:lvlJc w:val="left"/>
      <w:pPr>
        <w:ind w:left="2689" w:hanging="452"/>
      </w:pPr>
      <w:rPr>
        <w:rFonts w:hint="default"/>
        <w:lang w:val="ru-RU" w:eastAsia="ru-RU" w:bidi="ru-RU"/>
      </w:rPr>
    </w:lvl>
    <w:lvl w:ilvl="3" w:tplc="3ED4CE9E">
      <w:numFmt w:val="bullet"/>
      <w:lvlText w:val="•"/>
      <w:lvlJc w:val="left"/>
      <w:pPr>
        <w:ind w:left="3604" w:hanging="452"/>
      </w:pPr>
      <w:rPr>
        <w:rFonts w:hint="default"/>
        <w:lang w:val="ru-RU" w:eastAsia="ru-RU" w:bidi="ru-RU"/>
      </w:rPr>
    </w:lvl>
    <w:lvl w:ilvl="4" w:tplc="18ACEC12">
      <w:numFmt w:val="bullet"/>
      <w:lvlText w:val="•"/>
      <w:lvlJc w:val="left"/>
      <w:pPr>
        <w:ind w:left="4519" w:hanging="452"/>
      </w:pPr>
      <w:rPr>
        <w:rFonts w:hint="default"/>
        <w:lang w:val="ru-RU" w:eastAsia="ru-RU" w:bidi="ru-RU"/>
      </w:rPr>
    </w:lvl>
    <w:lvl w:ilvl="5" w:tplc="1AC2F8DC">
      <w:numFmt w:val="bullet"/>
      <w:lvlText w:val="•"/>
      <w:lvlJc w:val="left"/>
      <w:pPr>
        <w:ind w:left="5434" w:hanging="452"/>
      </w:pPr>
      <w:rPr>
        <w:rFonts w:hint="default"/>
        <w:lang w:val="ru-RU" w:eastAsia="ru-RU" w:bidi="ru-RU"/>
      </w:rPr>
    </w:lvl>
    <w:lvl w:ilvl="6" w:tplc="D6ECAF50">
      <w:numFmt w:val="bullet"/>
      <w:lvlText w:val="•"/>
      <w:lvlJc w:val="left"/>
      <w:pPr>
        <w:ind w:left="6349" w:hanging="452"/>
      </w:pPr>
      <w:rPr>
        <w:rFonts w:hint="default"/>
        <w:lang w:val="ru-RU" w:eastAsia="ru-RU" w:bidi="ru-RU"/>
      </w:rPr>
    </w:lvl>
    <w:lvl w:ilvl="7" w:tplc="40F2D258">
      <w:numFmt w:val="bullet"/>
      <w:lvlText w:val="•"/>
      <w:lvlJc w:val="left"/>
      <w:pPr>
        <w:ind w:left="7264" w:hanging="452"/>
      </w:pPr>
      <w:rPr>
        <w:rFonts w:hint="default"/>
        <w:lang w:val="ru-RU" w:eastAsia="ru-RU" w:bidi="ru-RU"/>
      </w:rPr>
    </w:lvl>
    <w:lvl w:ilvl="8" w:tplc="EF369902">
      <w:numFmt w:val="bullet"/>
      <w:lvlText w:val="•"/>
      <w:lvlJc w:val="left"/>
      <w:pPr>
        <w:ind w:left="8179" w:hanging="452"/>
      </w:pPr>
      <w:rPr>
        <w:rFonts w:hint="default"/>
        <w:lang w:val="ru-RU" w:eastAsia="ru-RU" w:bidi="ru-RU"/>
      </w:rPr>
    </w:lvl>
  </w:abstractNum>
  <w:abstractNum w:abstractNumId="9">
    <w:nsid w:val="63755CA9"/>
    <w:multiLevelType w:val="hybridMultilevel"/>
    <w:tmpl w:val="065C5E58"/>
    <w:lvl w:ilvl="0" w:tplc="CC28A14A">
      <w:numFmt w:val="bullet"/>
      <w:lvlText w:val="-"/>
      <w:lvlJc w:val="left"/>
      <w:pPr>
        <w:ind w:left="102" w:hanging="692"/>
      </w:pPr>
      <w:rPr>
        <w:rFonts w:ascii="Times New Roman" w:eastAsia="Times New Roman" w:hAnsi="Times New Roman" w:cs="Times New Roman" w:hint="default"/>
        <w:w w:val="94"/>
        <w:sz w:val="24"/>
        <w:szCs w:val="24"/>
        <w:lang w:val="ru-RU" w:eastAsia="ru-RU" w:bidi="ru-RU"/>
      </w:rPr>
    </w:lvl>
    <w:lvl w:ilvl="1" w:tplc="2D9E4B86">
      <w:numFmt w:val="bullet"/>
      <w:lvlText w:val="•"/>
      <w:lvlJc w:val="left"/>
      <w:pPr>
        <w:ind w:left="1090" w:hanging="692"/>
      </w:pPr>
      <w:rPr>
        <w:rFonts w:hint="default"/>
        <w:lang w:val="ru-RU" w:eastAsia="ru-RU" w:bidi="ru-RU"/>
      </w:rPr>
    </w:lvl>
    <w:lvl w:ilvl="2" w:tplc="EC18DC4E">
      <w:numFmt w:val="bullet"/>
      <w:lvlText w:val="•"/>
      <w:lvlJc w:val="left"/>
      <w:pPr>
        <w:ind w:left="2081" w:hanging="692"/>
      </w:pPr>
      <w:rPr>
        <w:rFonts w:hint="default"/>
        <w:lang w:val="ru-RU" w:eastAsia="ru-RU" w:bidi="ru-RU"/>
      </w:rPr>
    </w:lvl>
    <w:lvl w:ilvl="3" w:tplc="30C693FE">
      <w:numFmt w:val="bullet"/>
      <w:lvlText w:val="•"/>
      <w:lvlJc w:val="left"/>
      <w:pPr>
        <w:ind w:left="3072" w:hanging="692"/>
      </w:pPr>
      <w:rPr>
        <w:rFonts w:hint="default"/>
        <w:lang w:val="ru-RU" w:eastAsia="ru-RU" w:bidi="ru-RU"/>
      </w:rPr>
    </w:lvl>
    <w:lvl w:ilvl="4" w:tplc="E5D24066">
      <w:numFmt w:val="bullet"/>
      <w:lvlText w:val="•"/>
      <w:lvlJc w:val="left"/>
      <w:pPr>
        <w:ind w:left="4063" w:hanging="692"/>
      </w:pPr>
      <w:rPr>
        <w:rFonts w:hint="default"/>
        <w:lang w:val="ru-RU" w:eastAsia="ru-RU" w:bidi="ru-RU"/>
      </w:rPr>
    </w:lvl>
    <w:lvl w:ilvl="5" w:tplc="1E3C69B6">
      <w:numFmt w:val="bullet"/>
      <w:lvlText w:val="•"/>
      <w:lvlJc w:val="left"/>
      <w:pPr>
        <w:ind w:left="5054" w:hanging="692"/>
      </w:pPr>
      <w:rPr>
        <w:rFonts w:hint="default"/>
        <w:lang w:val="ru-RU" w:eastAsia="ru-RU" w:bidi="ru-RU"/>
      </w:rPr>
    </w:lvl>
    <w:lvl w:ilvl="6" w:tplc="FD9CD752">
      <w:numFmt w:val="bullet"/>
      <w:lvlText w:val="•"/>
      <w:lvlJc w:val="left"/>
      <w:pPr>
        <w:ind w:left="6045" w:hanging="692"/>
      </w:pPr>
      <w:rPr>
        <w:rFonts w:hint="default"/>
        <w:lang w:val="ru-RU" w:eastAsia="ru-RU" w:bidi="ru-RU"/>
      </w:rPr>
    </w:lvl>
    <w:lvl w:ilvl="7" w:tplc="0FB61DC8">
      <w:numFmt w:val="bullet"/>
      <w:lvlText w:val="•"/>
      <w:lvlJc w:val="left"/>
      <w:pPr>
        <w:ind w:left="7036" w:hanging="692"/>
      </w:pPr>
      <w:rPr>
        <w:rFonts w:hint="default"/>
        <w:lang w:val="ru-RU" w:eastAsia="ru-RU" w:bidi="ru-RU"/>
      </w:rPr>
    </w:lvl>
    <w:lvl w:ilvl="8" w:tplc="F1E0E42E">
      <w:numFmt w:val="bullet"/>
      <w:lvlText w:val="•"/>
      <w:lvlJc w:val="left"/>
      <w:pPr>
        <w:ind w:left="8027" w:hanging="692"/>
      </w:pPr>
      <w:rPr>
        <w:rFonts w:hint="default"/>
        <w:lang w:val="ru-RU" w:eastAsia="ru-RU" w:bidi="ru-RU"/>
      </w:rPr>
    </w:lvl>
  </w:abstractNum>
  <w:abstractNum w:abstractNumId="10">
    <w:nsid w:val="7C854914"/>
    <w:multiLevelType w:val="hybridMultilevel"/>
    <w:tmpl w:val="4AAAED7A"/>
    <w:lvl w:ilvl="0" w:tplc="0A84E538">
      <w:start w:val="5"/>
      <w:numFmt w:val="decimal"/>
      <w:lvlText w:val="%1"/>
      <w:lvlJc w:val="left"/>
      <w:pPr>
        <w:ind w:left="404" w:hanging="875"/>
        <w:jc w:val="left"/>
      </w:pPr>
      <w:rPr>
        <w:rFonts w:hint="default"/>
        <w:lang w:val="ru-RU" w:eastAsia="ru-RU" w:bidi="ru-RU"/>
      </w:rPr>
    </w:lvl>
    <w:lvl w:ilvl="1" w:tplc="3A3C9CE4">
      <w:numFmt w:val="none"/>
      <w:lvlText w:val=""/>
      <w:lvlJc w:val="left"/>
      <w:pPr>
        <w:tabs>
          <w:tab w:val="num" w:pos="360"/>
        </w:tabs>
      </w:pPr>
    </w:lvl>
    <w:lvl w:ilvl="2" w:tplc="685275DA">
      <w:numFmt w:val="bullet"/>
      <w:lvlText w:val="•"/>
      <w:lvlJc w:val="left"/>
      <w:pPr>
        <w:ind w:left="2321" w:hanging="875"/>
      </w:pPr>
      <w:rPr>
        <w:rFonts w:hint="default"/>
        <w:lang w:val="ru-RU" w:eastAsia="ru-RU" w:bidi="ru-RU"/>
      </w:rPr>
    </w:lvl>
    <w:lvl w:ilvl="3" w:tplc="89786604">
      <w:numFmt w:val="bullet"/>
      <w:lvlText w:val="•"/>
      <w:lvlJc w:val="left"/>
      <w:pPr>
        <w:ind w:left="3282" w:hanging="875"/>
      </w:pPr>
      <w:rPr>
        <w:rFonts w:hint="default"/>
        <w:lang w:val="ru-RU" w:eastAsia="ru-RU" w:bidi="ru-RU"/>
      </w:rPr>
    </w:lvl>
    <w:lvl w:ilvl="4" w:tplc="4496B80A">
      <w:numFmt w:val="bullet"/>
      <w:lvlText w:val="•"/>
      <w:lvlJc w:val="left"/>
      <w:pPr>
        <w:ind w:left="4243" w:hanging="875"/>
      </w:pPr>
      <w:rPr>
        <w:rFonts w:hint="default"/>
        <w:lang w:val="ru-RU" w:eastAsia="ru-RU" w:bidi="ru-RU"/>
      </w:rPr>
    </w:lvl>
    <w:lvl w:ilvl="5" w:tplc="FBC66028">
      <w:numFmt w:val="bullet"/>
      <w:lvlText w:val="•"/>
      <w:lvlJc w:val="left"/>
      <w:pPr>
        <w:ind w:left="5204" w:hanging="875"/>
      </w:pPr>
      <w:rPr>
        <w:rFonts w:hint="default"/>
        <w:lang w:val="ru-RU" w:eastAsia="ru-RU" w:bidi="ru-RU"/>
      </w:rPr>
    </w:lvl>
    <w:lvl w:ilvl="6" w:tplc="663ED368">
      <w:numFmt w:val="bullet"/>
      <w:lvlText w:val="•"/>
      <w:lvlJc w:val="left"/>
      <w:pPr>
        <w:ind w:left="6165" w:hanging="875"/>
      </w:pPr>
      <w:rPr>
        <w:rFonts w:hint="default"/>
        <w:lang w:val="ru-RU" w:eastAsia="ru-RU" w:bidi="ru-RU"/>
      </w:rPr>
    </w:lvl>
    <w:lvl w:ilvl="7" w:tplc="FE607394">
      <w:numFmt w:val="bullet"/>
      <w:lvlText w:val="•"/>
      <w:lvlJc w:val="left"/>
      <w:pPr>
        <w:ind w:left="7126" w:hanging="875"/>
      </w:pPr>
      <w:rPr>
        <w:rFonts w:hint="default"/>
        <w:lang w:val="ru-RU" w:eastAsia="ru-RU" w:bidi="ru-RU"/>
      </w:rPr>
    </w:lvl>
    <w:lvl w:ilvl="8" w:tplc="6DE2EC5C">
      <w:numFmt w:val="bullet"/>
      <w:lvlText w:val="•"/>
      <w:lvlJc w:val="left"/>
      <w:pPr>
        <w:ind w:left="8087" w:hanging="875"/>
      </w:pPr>
      <w:rPr>
        <w:rFonts w:hint="default"/>
        <w:lang w:val="ru-RU" w:eastAsia="ru-RU" w:bidi="ru-RU"/>
      </w:rPr>
    </w:lvl>
  </w:abstractNum>
  <w:num w:numId="1">
    <w:abstractNumId w:val="10"/>
  </w:num>
  <w:num w:numId="2">
    <w:abstractNumId w:val="4"/>
  </w:num>
  <w:num w:numId="3">
    <w:abstractNumId w:val="8"/>
  </w:num>
  <w:num w:numId="4">
    <w:abstractNumId w:val="7"/>
  </w:num>
  <w:num w:numId="5">
    <w:abstractNumId w:val="1"/>
  </w:num>
  <w:num w:numId="6">
    <w:abstractNumId w:val="2"/>
  </w:num>
  <w:num w:numId="7">
    <w:abstractNumId w:val="9"/>
  </w:num>
  <w:num w:numId="8">
    <w:abstractNumId w:val="5"/>
  </w:num>
  <w:num w:numId="9">
    <w:abstractNumId w:val="6"/>
  </w:num>
  <w:num w:numId="10">
    <w:abstractNumId w:val="3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2"/>
  </w:compat>
  <w:rsids>
    <w:rsidRoot w:val="000377AC"/>
    <w:rsid w:val="000377AC"/>
    <w:rsid w:val="00102999"/>
    <w:rsid w:val="001E4354"/>
    <w:rsid w:val="00261987"/>
    <w:rsid w:val="004C61BA"/>
    <w:rsid w:val="009118B6"/>
    <w:rsid w:val="009F59DA"/>
    <w:rsid w:val="00B819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0377AC"/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0377A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0377AC"/>
    <w:pPr>
      <w:ind w:left="404"/>
      <w:jc w:val="both"/>
    </w:pPr>
    <w:rPr>
      <w:sz w:val="24"/>
      <w:szCs w:val="24"/>
    </w:rPr>
  </w:style>
  <w:style w:type="paragraph" w:customStyle="1" w:styleId="11">
    <w:name w:val="Заголовок 11"/>
    <w:basedOn w:val="a"/>
    <w:uiPriority w:val="1"/>
    <w:qFormat/>
    <w:rsid w:val="000377AC"/>
    <w:pPr>
      <w:ind w:left="2608" w:hanging="241"/>
      <w:outlineLvl w:val="1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0377AC"/>
    <w:pPr>
      <w:ind w:left="404"/>
      <w:jc w:val="both"/>
    </w:pPr>
  </w:style>
  <w:style w:type="paragraph" w:customStyle="1" w:styleId="TableParagraph">
    <w:name w:val="Table Paragraph"/>
    <w:basedOn w:val="a"/>
    <w:uiPriority w:val="1"/>
    <w:qFormat/>
    <w:rsid w:val="000377AC"/>
  </w:style>
  <w:style w:type="paragraph" w:styleId="a5">
    <w:name w:val="Balloon Text"/>
    <w:basedOn w:val="a"/>
    <w:link w:val="a6"/>
    <w:uiPriority w:val="99"/>
    <w:semiHidden/>
    <w:unhideWhenUsed/>
    <w:rsid w:val="004C61BA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C61BA"/>
    <w:rPr>
      <w:rFonts w:ascii="Tahoma" w:eastAsia="Times New Roman" w:hAnsi="Tahoma" w:cs="Tahoma"/>
      <w:sz w:val="16"/>
      <w:szCs w:val="16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1135</Words>
  <Characters>6476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Галина Георгиевна</dc:creator>
  <cp:lastModifiedBy>Гулюса</cp:lastModifiedBy>
  <cp:revision>4</cp:revision>
  <cp:lastPrinted>2019-09-30T11:24:00Z</cp:lastPrinted>
  <dcterms:created xsi:type="dcterms:W3CDTF">2019-09-30T11:25:00Z</dcterms:created>
  <dcterms:modified xsi:type="dcterms:W3CDTF">2020-01-31T11:38:00Z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2019-03-15T00:00:00Z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2019-09-30T00:00:00Z</vt:filetime>
  </property>
</Properties>
</file>